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B1276B"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B1276B"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B1276B">
        <w:rPr>
          <w:rFonts w:asciiTheme="minorHAnsi" w:hAnsiTheme="minorHAnsi" w:cstheme="minorHAnsi"/>
          <w:b/>
          <w:caps/>
          <w:szCs w:val="24"/>
        </w:rPr>
        <w:t xml:space="preserve">Prekių pirkimo-pardavimo sutarties </w:t>
      </w:r>
    </w:p>
    <w:p w14:paraId="12555698" w14:textId="58C96593" w:rsidR="005A5832" w:rsidRPr="00B1276B"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B1276B">
        <w:rPr>
          <w:rFonts w:asciiTheme="minorHAnsi" w:hAnsiTheme="minorHAnsi" w:cstheme="minorHAnsi"/>
          <w:b/>
          <w:bCs/>
          <w:caps/>
          <w:szCs w:val="24"/>
        </w:rPr>
        <w:t>Specialiosios</w:t>
      </w:r>
      <w:r w:rsidRPr="00B1276B">
        <w:rPr>
          <w:rFonts w:asciiTheme="minorHAnsi" w:hAnsiTheme="minorHAnsi" w:cstheme="minorHAnsi"/>
          <w:b/>
          <w:caps/>
          <w:szCs w:val="24"/>
        </w:rPr>
        <w:t xml:space="preserve"> sąlygos</w:t>
      </w:r>
      <w:r w:rsidRPr="00B1276B">
        <w:rPr>
          <w:rFonts w:asciiTheme="minorHAnsi" w:hAnsiTheme="minorHAnsi" w:cstheme="minorHAnsi"/>
          <w:caps/>
          <w:szCs w:val="24"/>
        </w:rPr>
        <w:t xml:space="preserve"> </w:t>
      </w:r>
    </w:p>
    <w:p w14:paraId="6EE7AD3A" w14:textId="77777777" w:rsidR="005A5832" w:rsidRPr="00B1276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1276B" w14:paraId="231BD7ED" w14:textId="77777777" w:rsidTr="00FC11CF">
        <w:trPr>
          <w:trHeight w:val="937"/>
        </w:trPr>
        <w:tc>
          <w:tcPr>
            <w:tcW w:w="2448" w:type="dxa"/>
            <w:shd w:val="clear" w:color="auto" w:fill="F2F2F2" w:themeFill="background1" w:themeFillShade="F2"/>
            <w:vAlign w:val="center"/>
          </w:tcPr>
          <w:p w14:paraId="48ED8A1F" w14:textId="77777777" w:rsidR="005A5832" w:rsidRPr="00B1276B" w:rsidRDefault="00A10867" w:rsidP="00FC11CF">
            <w:pPr>
              <w:jc w:val="center"/>
              <w:rPr>
                <w:rFonts w:asciiTheme="minorHAnsi" w:hAnsiTheme="minorHAnsi" w:cstheme="minorHAnsi"/>
                <w:b/>
                <w:bCs/>
                <w:kern w:val="2"/>
                <w:szCs w:val="24"/>
              </w:rPr>
            </w:pPr>
            <w:r w:rsidRPr="00B1276B">
              <w:rPr>
                <w:rFonts w:asciiTheme="minorHAnsi" w:hAnsiTheme="minorHAnsi" w:cstheme="minorHAnsi"/>
                <w:b/>
                <w:bCs/>
                <w:kern w:val="2"/>
                <w:szCs w:val="24"/>
              </w:rPr>
              <w:t>Sutarties pavadinimas</w:t>
            </w:r>
          </w:p>
        </w:tc>
        <w:tc>
          <w:tcPr>
            <w:tcW w:w="7110" w:type="dxa"/>
            <w:gridSpan w:val="3"/>
          </w:tcPr>
          <w:p w14:paraId="6625D041" w14:textId="77777777" w:rsidR="00643A83" w:rsidRPr="00B1276B" w:rsidRDefault="00643A83">
            <w:pPr>
              <w:jc w:val="both"/>
              <w:rPr>
                <w:rFonts w:asciiTheme="minorHAnsi" w:hAnsiTheme="minorHAnsi" w:cstheme="minorHAnsi"/>
                <w:b/>
                <w:kern w:val="2"/>
                <w:szCs w:val="24"/>
              </w:rPr>
            </w:pPr>
          </w:p>
          <w:p w14:paraId="5BD8B16F" w14:textId="09BCC210" w:rsidR="005A5832" w:rsidRPr="00B1276B" w:rsidRDefault="00F019FE" w:rsidP="005978CE">
            <w:pPr>
              <w:jc w:val="center"/>
              <w:rPr>
                <w:rFonts w:asciiTheme="minorHAnsi" w:hAnsiTheme="minorHAnsi" w:cstheme="minorHAnsi"/>
                <w:b/>
                <w:kern w:val="2"/>
                <w:szCs w:val="24"/>
              </w:rPr>
            </w:pPr>
            <w:r w:rsidRPr="00F019FE">
              <w:rPr>
                <w:rFonts w:asciiTheme="minorHAnsi" w:hAnsiTheme="minorHAnsi" w:cstheme="minorHAnsi"/>
                <w:b/>
                <w:kern w:val="2"/>
                <w:szCs w:val="24"/>
              </w:rPr>
              <w:t>TRANSPORTERI</w:t>
            </w:r>
            <w:r>
              <w:rPr>
                <w:rFonts w:asciiTheme="minorHAnsi" w:hAnsiTheme="minorHAnsi" w:cstheme="minorHAnsi"/>
                <w:b/>
                <w:kern w:val="2"/>
                <w:szCs w:val="24"/>
              </w:rPr>
              <w:t>S</w:t>
            </w:r>
            <w:r w:rsidRPr="00F019FE">
              <w:rPr>
                <w:rFonts w:asciiTheme="minorHAnsi" w:hAnsiTheme="minorHAnsi" w:cstheme="minorHAnsi"/>
                <w:b/>
                <w:kern w:val="2"/>
                <w:szCs w:val="24"/>
              </w:rPr>
              <w:t xml:space="preserve"> SAUSINTAM DUMBLUI DŽIOVYKLOJE</w:t>
            </w:r>
          </w:p>
        </w:tc>
      </w:tr>
      <w:tr w:rsidR="005A5832" w:rsidRPr="00B1276B" w14:paraId="3D9A593D" w14:textId="77777777">
        <w:tc>
          <w:tcPr>
            <w:tcW w:w="2448" w:type="dxa"/>
          </w:tcPr>
          <w:p w14:paraId="7E376873" w14:textId="77777777" w:rsidR="005A5832" w:rsidRPr="00B1276B" w:rsidRDefault="00A10867">
            <w:pPr>
              <w:jc w:val="both"/>
              <w:rPr>
                <w:rFonts w:asciiTheme="minorHAnsi" w:hAnsiTheme="minorHAnsi" w:cstheme="minorHAnsi"/>
                <w:b/>
                <w:bCs/>
                <w:kern w:val="2"/>
                <w:szCs w:val="24"/>
              </w:rPr>
            </w:pPr>
            <w:r w:rsidRPr="00B1276B">
              <w:rPr>
                <w:rFonts w:asciiTheme="minorHAnsi" w:hAnsiTheme="minorHAnsi" w:cstheme="minorHAnsi"/>
                <w:b/>
                <w:bCs/>
                <w:kern w:val="2"/>
                <w:szCs w:val="24"/>
              </w:rPr>
              <w:t>Sutarties data</w:t>
            </w:r>
          </w:p>
        </w:tc>
        <w:tc>
          <w:tcPr>
            <w:tcW w:w="2177" w:type="dxa"/>
          </w:tcPr>
          <w:p w14:paraId="2EAEFD50" w14:textId="77777777" w:rsidR="005A5832" w:rsidRPr="00B1276B" w:rsidRDefault="005A5832">
            <w:pPr>
              <w:jc w:val="both"/>
              <w:rPr>
                <w:rFonts w:asciiTheme="minorHAnsi" w:hAnsiTheme="minorHAnsi" w:cstheme="minorHAnsi"/>
                <w:kern w:val="2"/>
                <w:szCs w:val="24"/>
              </w:rPr>
            </w:pPr>
          </w:p>
        </w:tc>
        <w:tc>
          <w:tcPr>
            <w:tcW w:w="2362" w:type="dxa"/>
          </w:tcPr>
          <w:p w14:paraId="0A38B185" w14:textId="77777777" w:rsidR="005A5832" w:rsidRPr="00B1276B" w:rsidRDefault="00A10867">
            <w:pPr>
              <w:jc w:val="both"/>
              <w:rPr>
                <w:rFonts w:asciiTheme="minorHAnsi" w:hAnsiTheme="minorHAnsi" w:cstheme="minorHAnsi"/>
                <w:b/>
                <w:bCs/>
                <w:kern w:val="2"/>
                <w:szCs w:val="24"/>
              </w:rPr>
            </w:pPr>
            <w:r w:rsidRPr="00B1276B">
              <w:rPr>
                <w:rFonts w:asciiTheme="minorHAnsi" w:hAnsiTheme="minorHAnsi" w:cstheme="minorHAnsi"/>
                <w:b/>
                <w:bCs/>
                <w:kern w:val="2"/>
                <w:szCs w:val="24"/>
              </w:rPr>
              <w:t>Sutarties numeris</w:t>
            </w:r>
          </w:p>
        </w:tc>
        <w:tc>
          <w:tcPr>
            <w:tcW w:w="2571" w:type="dxa"/>
          </w:tcPr>
          <w:p w14:paraId="3BFEEB6C" w14:textId="77777777" w:rsidR="005A5832" w:rsidRPr="00B1276B" w:rsidRDefault="005A5832">
            <w:pPr>
              <w:jc w:val="both"/>
              <w:rPr>
                <w:rFonts w:asciiTheme="minorHAnsi" w:hAnsiTheme="minorHAnsi" w:cstheme="minorHAnsi"/>
                <w:kern w:val="2"/>
                <w:szCs w:val="24"/>
              </w:rPr>
            </w:pPr>
          </w:p>
        </w:tc>
      </w:tr>
    </w:tbl>
    <w:p w14:paraId="655E4C2E" w14:textId="77777777" w:rsidR="005A5832" w:rsidRPr="00B1276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B1276B" w14:paraId="4A2313D3" w14:textId="77777777" w:rsidTr="00643A83">
        <w:tc>
          <w:tcPr>
            <w:tcW w:w="9558" w:type="dxa"/>
            <w:gridSpan w:val="3"/>
            <w:shd w:val="clear" w:color="auto" w:fill="F2F2F2" w:themeFill="background1" w:themeFillShade="F2"/>
          </w:tcPr>
          <w:p w14:paraId="6D9D647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1. SUTARTIES ŠALYS</w:t>
            </w:r>
          </w:p>
        </w:tc>
      </w:tr>
      <w:tr w:rsidR="00643A83" w:rsidRPr="00B1276B" w14:paraId="67FB0C1F" w14:textId="77777777">
        <w:tc>
          <w:tcPr>
            <w:tcW w:w="2808" w:type="dxa"/>
            <w:vMerge w:val="restart"/>
          </w:tcPr>
          <w:p w14:paraId="3EBC584C" w14:textId="77777777" w:rsidR="00643A83" w:rsidRPr="00B1276B" w:rsidRDefault="00643A83" w:rsidP="00643A83">
            <w:pPr>
              <w:jc w:val="center"/>
              <w:rPr>
                <w:rFonts w:asciiTheme="minorHAnsi" w:hAnsiTheme="minorHAnsi" w:cstheme="minorHAnsi"/>
                <w:b/>
                <w:bCs/>
                <w:kern w:val="2"/>
                <w:szCs w:val="24"/>
              </w:rPr>
            </w:pPr>
          </w:p>
          <w:p w14:paraId="5A9442DC" w14:textId="77777777" w:rsidR="00643A83" w:rsidRPr="00B1276B" w:rsidRDefault="00643A83" w:rsidP="00643A83">
            <w:pPr>
              <w:jc w:val="center"/>
              <w:rPr>
                <w:rFonts w:asciiTheme="minorHAnsi" w:hAnsiTheme="minorHAnsi" w:cstheme="minorHAnsi"/>
                <w:b/>
                <w:bCs/>
                <w:kern w:val="2"/>
                <w:szCs w:val="24"/>
              </w:rPr>
            </w:pPr>
          </w:p>
          <w:p w14:paraId="04D5D74E" w14:textId="77777777" w:rsidR="00643A83" w:rsidRPr="00B1276B" w:rsidRDefault="00643A83" w:rsidP="00643A83">
            <w:pPr>
              <w:jc w:val="center"/>
              <w:rPr>
                <w:rFonts w:asciiTheme="minorHAnsi" w:hAnsiTheme="minorHAnsi" w:cstheme="minorHAnsi"/>
                <w:b/>
                <w:bCs/>
                <w:kern w:val="2"/>
                <w:szCs w:val="24"/>
              </w:rPr>
            </w:pPr>
          </w:p>
          <w:p w14:paraId="1AB17599" w14:textId="77777777" w:rsidR="00643A83" w:rsidRPr="00B1276B" w:rsidRDefault="00643A83" w:rsidP="00643A83">
            <w:pPr>
              <w:rPr>
                <w:rFonts w:asciiTheme="minorHAnsi" w:hAnsiTheme="minorHAnsi" w:cstheme="minorHAnsi"/>
                <w:b/>
                <w:bCs/>
                <w:kern w:val="2"/>
                <w:szCs w:val="24"/>
              </w:rPr>
            </w:pPr>
          </w:p>
          <w:p w14:paraId="24F93325" w14:textId="77777777" w:rsidR="00643A83" w:rsidRPr="00B1276B" w:rsidRDefault="00643A83" w:rsidP="00643A83">
            <w:pPr>
              <w:rPr>
                <w:rFonts w:asciiTheme="minorHAnsi" w:hAnsiTheme="minorHAnsi" w:cstheme="minorHAnsi"/>
                <w:b/>
                <w:bCs/>
                <w:kern w:val="2"/>
                <w:szCs w:val="24"/>
              </w:rPr>
            </w:pPr>
            <w:r w:rsidRPr="00B1276B">
              <w:rPr>
                <w:rFonts w:asciiTheme="minorHAnsi" w:hAnsiTheme="minorHAnsi" w:cstheme="minorHAnsi"/>
                <w:b/>
                <w:bCs/>
                <w:kern w:val="2"/>
                <w:szCs w:val="24"/>
              </w:rPr>
              <w:t>1.1. Pirkėjas</w:t>
            </w:r>
          </w:p>
        </w:tc>
        <w:tc>
          <w:tcPr>
            <w:tcW w:w="3240" w:type="dxa"/>
          </w:tcPr>
          <w:p w14:paraId="072BCDA3"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1.1.1. Pavadinimas</w:t>
            </w:r>
          </w:p>
        </w:tc>
        <w:tc>
          <w:tcPr>
            <w:tcW w:w="3510" w:type="dxa"/>
          </w:tcPr>
          <w:p w14:paraId="367CACB9" w14:textId="4080C3BB"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b/>
                <w:kern w:val="2"/>
                <w:szCs w:val="24"/>
              </w:rPr>
              <w:t>UAB „Kauno vandenys“</w:t>
            </w:r>
          </w:p>
        </w:tc>
      </w:tr>
      <w:tr w:rsidR="00643A83" w:rsidRPr="00B1276B" w14:paraId="0C589C2F" w14:textId="77777777">
        <w:tc>
          <w:tcPr>
            <w:tcW w:w="2808" w:type="dxa"/>
            <w:vMerge/>
          </w:tcPr>
          <w:p w14:paraId="250CF614" w14:textId="77777777" w:rsidR="00643A83" w:rsidRPr="00B1276B" w:rsidRDefault="00643A83" w:rsidP="00643A83">
            <w:pPr>
              <w:rPr>
                <w:rFonts w:asciiTheme="minorHAnsi" w:hAnsiTheme="minorHAnsi" w:cstheme="minorHAnsi"/>
                <w:kern w:val="2"/>
                <w:szCs w:val="24"/>
              </w:rPr>
            </w:pPr>
          </w:p>
        </w:tc>
        <w:tc>
          <w:tcPr>
            <w:tcW w:w="3240" w:type="dxa"/>
          </w:tcPr>
          <w:p w14:paraId="7D49178E"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1.1.2. Juridinio asmens kodas</w:t>
            </w:r>
          </w:p>
        </w:tc>
        <w:tc>
          <w:tcPr>
            <w:tcW w:w="3510" w:type="dxa"/>
          </w:tcPr>
          <w:p w14:paraId="7819AEEC" w14:textId="26E1AC6F"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132751369</w:t>
            </w:r>
          </w:p>
        </w:tc>
      </w:tr>
      <w:tr w:rsidR="00643A83" w:rsidRPr="00B1276B" w14:paraId="2A93806E" w14:textId="77777777">
        <w:tc>
          <w:tcPr>
            <w:tcW w:w="2808" w:type="dxa"/>
            <w:vMerge/>
          </w:tcPr>
          <w:p w14:paraId="3E6C61B5" w14:textId="77777777" w:rsidR="00643A83" w:rsidRPr="00B1276B" w:rsidRDefault="00643A83" w:rsidP="00643A83">
            <w:pPr>
              <w:rPr>
                <w:rFonts w:asciiTheme="minorHAnsi" w:hAnsiTheme="minorHAnsi" w:cstheme="minorHAnsi"/>
                <w:kern w:val="2"/>
                <w:szCs w:val="24"/>
              </w:rPr>
            </w:pPr>
          </w:p>
        </w:tc>
        <w:tc>
          <w:tcPr>
            <w:tcW w:w="3240" w:type="dxa"/>
          </w:tcPr>
          <w:p w14:paraId="5EED4427"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1.1.3. Adresas</w:t>
            </w:r>
          </w:p>
        </w:tc>
        <w:tc>
          <w:tcPr>
            <w:tcW w:w="3510" w:type="dxa"/>
          </w:tcPr>
          <w:p w14:paraId="4F5C7F7B" w14:textId="3AA0ED73"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Aukštaičių g. 43, Kaunas</w:t>
            </w:r>
          </w:p>
        </w:tc>
      </w:tr>
      <w:tr w:rsidR="00643A83" w:rsidRPr="00B1276B" w14:paraId="2FFCB90C" w14:textId="77777777">
        <w:tc>
          <w:tcPr>
            <w:tcW w:w="2808" w:type="dxa"/>
            <w:vMerge/>
          </w:tcPr>
          <w:p w14:paraId="77B2C144" w14:textId="77777777" w:rsidR="00643A83" w:rsidRPr="00B1276B" w:rsidRDefault="00643A83" w:rsidP="00643A83">
            <w:pPr>
              <w:rPr>
                <w:rFonts w:asciiTheme="minorHAnsi" w:hAnsiTheme="minorHAnsi" w:cstheme="minorHAnsi"/>
                <w:kern w:val="2"/>
                <w:szCs w:val="24"/>
              </w:rPr>
            </w:pPr>
          </w:p>
        </w:tc>
        <w:tc>
          <w:tcPr>
            <w:tcW w:w="3240" w:type="dxa"/>
          </w:tcPr>
          <w:p w14:paraId="1FAD4E95"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1.1.4. PVM mokėtojo kodas</w:t>
            </w:r>
          </w:p>
        </w:tc>
        <w:tc>
          <w:tcPr>
            <w:tcW w:w="3510" w:type="dxa"/>
          </w:tcPr>
          <w:p w14:paraId="56AC6DCA" w14:textId="4AC2276C"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LT327513610</w:t>
            </w:r>
          </w:p>
        </w:tc>
      </w:tr>
      <w:tr w:rsidR="00643A83" w:rsidRPr="00B1276B" w14:paraId="404EE54B" w14:textId="77777777">
        <w:tc>
          <w:tcPr>
            <w:tcW w:w="2808" w:type="dxa"/>
            <w:vMerge/>
          </w:tcPr>
          <w:p w14:paraId="0D53D2F6" w14:textId="77777777" w:rsidR="00643A83" w:rsidRPr="00B1276B" w:rsidRDefault="00643A83" w:rsidP="00643A83">
            <w:pPr>
              <w:rPr>
                <w:rFonts w:asciiTheme="minorHAnsi" w:hAnsiTheme="minorHAnsi" w:cstheme="minorHAnsi"/>
                <w:kern w:val="2"/>
                <w:szCs w:val="24"/>
              </w:rPr>
            </w:pPr>
          </w:p>
        </w:tc>
        <w:tc>
          <w:tcPr>
            <w:tcW w:w="3240" w:type="dxa"/>
          </w:tcPr>
          <w:p w14:paraId="63D0D36C"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1.1.5. Atsiskaitomoji sąskaita</w:t>
            </w:r>
          </w:p>
        </w:tc>
        <w:tc>
          <w:tcPr>
            <w:tcW w:w="3510" w:type="dxa"/>
          </w:tcPr>
          <w:p w14:paraId="5D4BCEF1" w14:textId="156F417D"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LT447044060003089823</w:t>
            </w:r>
          </w:p>
        </w:tc>
      </w:tr>
      <w:tr w:rsidR="00643A83" w:rsidRPr="00B1276B" w14:paraId="5639980C" w14:textId="77777777">
        <w:tc>
          <w:tcPr>
            <w:tcW w:w="2808" w:type="dxa"/>
            <w:vMerge/>
          </w:tcPr>
          <w:p w14:paraId="2DBF3DBF" w14:textId="77777777" w:rsidR="00643A83" w:rsidRPr="00B1276B" w:rsidRDefault="00643A83" w:rsidP="00643A83">
            <w:pPr>
              <w:rPr>
                <w:rFonts w:asciiTheme="minorHAnsi" w:hAnsiTheme="minorHAnsi" w:cstheme="minorHAnsi"/>
                <w:kern w:val="2"/>
                <w:szCs w:val="24"/>
              </w:rPr>
            </w:pPr>
          </w:p>
        </w:tc>
        <w:tc>
          <w:tcPr>
            <w:tcW w:w="3240" w:type="dxa"/>
          </w:tcPr>
          <w:p w14:paraId="1CB09783"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1.1.6. Bankas, banko kodas</w:t>
            </w:r>
          </w:p>
        </w:tc>
        <w:tc>
          <w:tcPr>
            <w:tcW w:w="3510" w:type="dxa"/>
          </w:tcPr>
          <w:p w14:paraId="3DB14F3C" w14:textId="6830176C"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AB SEB bankas, 70440</w:t>
            </w:r>
          </w:p>
        </w:tc>
      </w:tr>
      <w:tr w:rsidR="00643A83" w:rsidRPr="00B1276B" w14:paraId="3C6CA9D3" w14:textId="77777777">
        <w:tc>
          <w:tcPr>
            <w:tcW w:w="2808" w:type="dxa"/>
            <w:vMerge/>
          </w:tcPr>
          <w:p w14:paraId="7A8AE9BC" w14:textId="77777777" w:rsidR="00643A83" w:rsidRPr="00B1276B" w:rsidRDefault="00643A83" w:rsidP="00643A83">
            <w:pPr>
              <w:rPr>
                <w:rFonts w:asciiTheme="minorHAnsi" w:hAnsiTheme="minorHAnsi" w:cstheme="minorHAnsi"/>
                <w:kern w:val="2"/>
                <w:szCs w:val="24"/>
              </w:rPr>
            </w:pPr>
          </w:p>
        </w:tc>
        <w:tc>
          <w:tcPr>
            <w:tcW w:w="3240" w:type="dxa"/>
          </w:tcPr>
          <w:p w14:paraId="3E35C849"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1.1.7. Telefonas</w:t>
            </w:r>
          </w:p>
        </w:tc>
        <w:tc>
          <w:tcPr>
            <w:tcW w:w="3510" w:type="dxa"/>
          </w:tcPr>
          <w:p w14:paraId="30515D15" w14:textId="17FF8139"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 xml:space="preserve">+370 37 301 700  </w:t>
            </w:r>
          </w:p>
        </w:tc>
      </w:tr>
      <w:tr w:rsidR="00643A83" w:rsidRPr="00B1276B" w14:paraId="2DD42AC0" w14:textId="77777777">
        <w:tc>
          <w:tcPr>
            <w:tcW w:w="2808" w:type="dxa"/>
            <w:vMerge/>
          </w:tcPr>
          <w:p w14:paraId="2FBBCA29" w14:textId="77777777" w:rsidR="00643A83" w:rsidRPr="00B1276B" w:rsidRDefault="00643A83" w:rsidP="00643A83">
            <w:pPr>
              <w:rPr>
                <w:rFonts w:asciiTheme="minorHAnsi" w:hAnsiTheme="minorHAnsi" w:cstheme="minorHAnsi"/>
                <w:kern w:val="2"/>
                <w:szCs w:val="24"/>
              </w:rPr>
            </w:pPr>
          </w:p>
        </w:tc>
        <w:tc>
          <w:tcPr>
            <w:tcW w:w="3240" w:type="dxa"/>
          </w:tcPr>
          <w:p w14:paraId="52475DD0"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1.1.8. El. paštas</w:t>
            </w:r>
          </w:p>
        </w:tc>
        <w:tc>
          <w:tcPr>
            <w:tcW w:w="3510" w:type="dxa"/>
          </w:tcPr>
          <w:p w14:paraId="16E6C304" w14:textId="400D2C44" w:rsidR="00643A83" w:rsidRPr="00B1276B" w:rsidRDefault="00643A83" w:rsidP="00643A83">
            <w:pPr>
              <w:jc w:val="both"/>
              <w:rPr>
                <w:rFonts w:asciiTheme="minorHAnsi" w:hAnsiTheme="minorHAnsi" w:cstheme="minorHAnsi"/>
                <w:kern w:val="2"/>
                <w:szCs w:val="24"/>
              </w:rPr>
            </w:pPr>
            <w:hyperlink r:id="rId11" w:history="1">
              <w:r w:rsidRPr="00B1276B">
                <w:rPr>
                  <w:rStyle w:val="Hipersaitas"/>
                  <w:rFonts w:asciiTheme="minorHAnsi" w:hAnsiTheme="minorHAnsi" w:cstheme="minorHAnsi"/>
                  <w:kern w:val="2"/>
                  <w:szCs w:val="24"/>
                </w:rPr>
                <w:t>ofisas@kaunovandenys.lt</w:t>
              </w:r>
            </w:hyperlink>
            <w:r w:rsidRPr="00B1276B">
              <w:rPr>
                <w:rFonts w:asciiTheme="minorHAnsi" w:hAnsiTheme="minorHAnsi" w:cstheme="minorHAnsi"/>
                <w:kern w:val="2"/>
                <w:szCs w:val="24"/>
              </w:rPr>
              <w:t xml:space="preserve"> </w:t>
            </w:r>
          </w:p>
        </w:tc>
      </w:tr>
      <w:tr w:rsidR="005A5832" w:rsidRPr="00B1276B" w14:paraId="04E6F496" w14:textId="77777777">
        <w:tc>
          <w:tcPr>
            <w:tcW w:w="2808" w:type="dxa"/>
            <w:vMerge/>
          </w:tcPr>
          <w:p w14:paraId="3F78C75D" w14:textId="77777777" w:rsidR="005A5832" w:rsidRPr="00B1276B" w:rsidRDefault="005A5832">
            <w:pPr>
              <w:rPr>
                <w:rFonts w:asciiTheme="minorHAnsi" w:hAnsiTheme="minorHAnsi" w:cstheme="minorHAnsi"/>
                <w:kern w:val="2"/>
                <w:szCs w:val="24"/>
              </w:rPr>
            </w:pPr>
          </w:p>
        </w:tc>
        <w:tc>
          <w:tcPr>
            <w:tcW w:w="3240" w:type="dxa"/>
          </w:tcPr>
          <w:p w14:paraId="17851CC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1.1.9. Šalies atstovas</w:t>
            </w:r>
          </w:p>
        </w:tc>
        <w:tc>
          <w:tcPr>
            <w:tcW w:w="3510" w:type="dxa"/>
          </w:tcPr>
          <w:p w14:paraId="68AE61B3" w14:textId="296D85F4" w:rsidR="005A5832" w:rsidRPr="00B1276B" w:rsidRDefault="005A5832" w:rsidP="00643A83">
            <w:pPr>
              <w:jc w:val="both"/>
              <w:rPr>
                <w:rFonts w:asciiTheme="minorHAnsi" w:hAnsiTheme="minorHAnsi" w:cstheme="minorHAnsi"/>
                <w:kern w:val="2"/>
                <w:szCs w:val="24"/>
              </w:rPr>
            </w:pPr>
          </w:p>
        </w:tc>
      </w:tr>
      <w:tr w:rsidR="005A5832" w:rsidRPr="00B1276B" w14:paraId="3789DCB5" w14:textId="77777777">
        <w:tc>
          <w:tcPr>
            <w:tcW w:w="2808" w:type="dxa"/>
            <w:vMerge/>
          </w:tcPr>
          <w:p w14:paraId="2B41C8D4" w14:textId="77777777" w:rsidR="005A5832" w:rsidRPr="00B1276B" w:rsidRDefault="005A5832">
            <w:pPr>
              <w:rPr>
                <w:rFonts w:asciiTheme="minorHAnsi" w:hAnsiTheme="minorHAnsi" w:cstheme="minorHAnsi"/>
                <w:kern w:val="2"/>
                <w:szCs w:val="24"/>
              </w:rPr>
            </w:pPr>
          </w:p>
        </w:tc>
        <w:tc>
          <w:tcPr>
            <w:tcW w:w="3240" w:type="dxa"/>
          </w:tcPr>
          <w:p w14:paraId="15C2388C"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1.1.10. Atstovavimo pagrindas</w:t>
            </w:r>
          </w:p>
        </w:tc>
        <w:tc>
          <w:tcPr>
            <w:tcW w:w="3510" w:type="dxa"/>
          </w:tcPr>
          <w:p w14:paraId="570009EE" w14:textId="69B8A693" w:rsidR="005A5832" w:rsidRPr="00B1276B" w:rsidRDefault="005A5832" w:rsidP="00643A83">
            <w:pPr>
              <w:jc w:val="both"/>
              <w:rPr>
                <w:rFonts w:asciiTheme="minorHAnsi" w:hAnsiTheme="minorHAnsi" w:cstheme="minorHAnsi"/>
                <w:kern w:val="2"/>
                <w:szCs w:val="24"/>
              </w:rPr>
            </w:pPr>
          </w:p>
        </w:tc>
      </w:tr>
      <w:tr w:rsidR="005A5832" w:rsidRPr="00B1276B" w14:paraId="7764308C" w14:textId="77777777">
        <w:tc>
          <w:tcPr>
            <w:tcW w:w="2808" w:type="dxa"/>
            <w:vMerge w:val="restart"/>
          </w:tcPr>
          <w:p w14:paraId="3EE4DF26" w14:textId="77777777" w:rsidR="005A5832" w:rsidRPr="00B1276B" w:rsidRDefault="005A5832">
            <w:pPr>
              <w:rPr>
                <w:rFonts w:asciiTheme="minorHAnsi" w:hAnsiTheme="minorHAnsi" w:cstheme="minorHAnsi"/>
                <w:b/>
                <w:bCs/>
                <w:kern w:val="2"/>
                <w:szCs w:val="24"/>
              </w:rPr>
            </w:pPr>
          </w:p>
          <w:p w14:paraId="6D519503" w14:textId="77777777" w:rsidR="005A5832" w:rsidRPr="00B1276B" w:rsidRDefault="005A5832">
            <w:pPr>
              <w:rPr>
                <w:rFonts w:asciiTheme="minorHAnsi" w:hAnsiTheme="minorHAnsi" w:cstheme="minorHAnsi"/>
                <w:b/>
                <w:bCs/>
                <w:kern w:val="2"/>
                <w:szCs w:val="24"/>
              </w:rPr>
            </w:pPr>
          </w:p>
          <w:p w14:paraId="6DCE769E" w14:textId="77777777" w:rsidR="005A5832" w:rsidRPr="00B1276B" w:rsidRDefault="005A5832">
            <w:pPr>
              <w:rPr>
                <w:rFonts w:asciiTheme="minorHAnsi" w:hAnsiTheme="minorHAnsi" w:cstheme="minorHAnsi"/>
                <w:b/>
                <w:bCs/>
                <w:kern w:val="2"/>
                <w:szCs w:val="24"/>
              </w:rPr>
            </w:pPr>
          </w:p>
          <w:p w14:paraId="24A9863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1.2. Tiekėjas</w:t>
            </w:r>
          </w:p>
          <w:p w14:paraId="711EF287" w14:textId="77777777" w:rsidR="005A5832" w:rsidRPr="00B1276B" w:rsidRDefault="005A5832" w:rsidP="00643A83">
            <w:pPr>
              <w:rPr>
                <w:rFonts w:asciiTheme="minorHAnsi" w:hAnsiTheme="minorHAnsi" w:cstheme="minorHAnsi"/>
                <w:b/>
                <w:bCs/>
                <w:kern w:val="2"/>
                <w:szCs w:val="24"/>
              </w:rPr>
            </w:pPr>
          </w:p>
        </w:tc>
        <w:tc>
          <w:tcPr>
            <w:tcW w:w="3240" w:type="dxa"/>
          </w:tcPr>
          <w:p w14:paraId="4B4B20E6"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1.2.1. Pavadinimas</w:t>
            </w:r>
          </w:p>
        </w:tc>
        <w:tc>
          <w:tcPr>
            <w:tcW w:w="3510" w:type="dxa"/>
          </w:tcPr>
          <w:p w14:paraId="1C39FB23" w14:textId="77777777" w:rsidR="005A5832" w:rsidRPr="00B1276B" w:rsidRDefault="005A5832">
            <w:pPr>
              <w:jc w:val="center"/>
              <w:rPr>
                <w:rFonts w:asciiTheme="minorHAnsi" w:hAnsiTheme="minorHAnsi" w:cstheme="minorHAnsi"/>
                <w:kern w:val="2"/>
                <w:szCs w:val="24"/>
              </w:rPr>
            </w:pPr>
          </w:p>
        </w:tc>
      </w:tr>
      <w:tr w:rsidR="005A5832" w:rsidRPr="00B1276B" w14:paraId="7620FF3C" w14:textId="77777777">
        <w:tc>
          <w:tcPr>
            <w:tcW w:w="2808" w:type="dxa"/>
            <w:vMerge/>
          </w:tcPr>
          <w:p w14:paraId="59A76BF6" w14:textId="77777777" w:rsidR="005A5832" w:rsidRPr="00B1276B" w:rsidRDefault="005A5832">
            <w:pPr>
              <w:rPr>
                <w:rFonts w:asciiTheme="minorHAnsi" w:hAnsiTheme="minorHAnsi" w:cstheme="minorHAnsi"/>
                <w:b/>
                <w:bCs/>
                <w:kern w:val="2"/>
                <w:szCs w:val="24"/>
              </w:rPr>
            </w:pPr>
          </w:p>
        </w:tc>
        <w:tc>
          <w:tcPr>
            <w:tcW w:w="3240" w:type="dxa"/>
          </w:tcPr>
          <w:p w14:paraId="06E5950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1.2.2. Juridinio asmens kodas</w:t>
            </w:r>
          </w:p>
        </w:tc>
        <w:tc>
          <w:tcPr>
            <w:tcW w:w="3510" w:type="dxa"/>
          </w:tcPr>
          <w:p w14:paraId="309242FF" w14:textId="77777777" w:rsidR="005A5832" w:rsidRPr="00B1276B" w:rsidRDefault="005A5832">
            <w:pPr>
              <w:jc w:val="center"/>
              <w:rPr>
                <w:rFonts w:asciiTheme="minorHAnsi" w:hAnsiTheme="minorHAnsi" w:cstheme="minorHAnsi"/>
                <w:kern w:val="2"/>
                <w:szCs w:val="24"/>
              </w:rPr>
            </w:pPr>
          </w:p>
        </w:tc>
      </w:tr>
      <w:tr w:rsidR="005A5832" w:rsidRPr="00B1276B" w14:paraId="7689A0D1" w14:textId="77777777">
        <w:tc>
          <w:tcPr>
            <w:tcW w:w="2808" w:type="dxa"/>
            <w:vMerge/>
          </w:tcPr>
          <w:p w14:paraId="6AEC8F64" w14:textId="77777777" w:rsidR="005A5832" w:rsidRPr="00B1276B" w:rsidRDefault="005A5832">
            <w:pPr>
              <w:rPr>
                <w:rFonts w:asciiTheme="minorHAnsi" w:hAnsiTheme="minorHAnsi" w:cstheme="minorHAnsi"/>
                <w:b/>
                <w:bCs/>
                <w:kern w:val="2"/>
                <w:szCs w:val="24"/>
              </w:rPr>
            </w:pPr>
          </w:p>
        </w:tc>
        <w:tc>
          <w:tcPr>
            <w:tcW w:w="3240" w:type="dxa"/>
          </w:tcPr>
          <w:p w14:paraId="1045CD11"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1.2.3. Adresas</w:t>
            </w:r>
          </w:p>
        </w:tc>
        <w:tc>
          <w:tcPr>
            <w:tcW w:w="3510" w:type="dxa"/>
          </w:tcPr>
          <w:p w14:paraId="60D8C1A4" w14:textId="77777777" w:rsidR="005A5832" w:rsidRPr="00B1276B" w:rsidRDefault="005A5832">
            <w:pPr>
              <w:jc w:val="center"/>
              <w:rPr>
                <w:rFonts w:asciiTheme="minorHAnsi" w:hAnsiTheme="minorHAnsi" w:cstheme="minorHAnsi"/>
                <w:kern w:val="2"/>
                <w:szCs w:val="24"/>
              </w:rPr>
            </w:pPr>
          </w:p>
        </w:tc>
      </w:tr>
      <w:tr w:rsidR="005A5832" w:rsidRPr="00B1276B" w14:paraId="74515245" w14:textId="77777777">
        <w:tc>
          <w:tcPr>
            <w:tcW w:w="2808" w:type="dxa"/>
            <w:vMerge/>
          </w:tcPr>
          <w:p w14:paraId="18EB75E1" w14:textId="77777777" w:rsidR="005A5832" w:rsidRPr="00B1276B" w:rsidRDefault="005A5832">
            <w:pPr>
              <w:rPr>
                <w:rFonts w:asciiTheme="minorHAnsi" w:hAnsiTheme="minorHAnsi" w:cstheme="minorHAnsi"/>
                <w:b/>
                <w:bCs/>
                <w:kern w:val="2"/>
                <w:szCs w:val="24"/>
              </w:rPr>
            </w:pPr>
          </w:p>
        </w:tc>
        <w:tc>
          <w:tcPr>
            <w:tcW w:w="3240" w:type="dxa"/>
          </w:tcPr>
          <w:p w14:paraId="1C15E745"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1.2.4. PVM mokėtojo kodas</w:t>
            </w:r>
          </w:p>
        </w:tc>
        <w:tc>
          <w:tcPr>
            <w:tcW w:w="3510" w:type="dxa"/>
          </w:tcPr>
          <w:p w14:paraId="0F561431" w14:textId="77777777" w:rsidR="005A5832" w:rsidRPr="00B1276B" w:rsidRDefault="005A5832">
            <w:pPr>
              <w:jc w:val="center"/>
              <w:rPr>
                <w:rFonts w:asciiTheme="minorHAnsi" w:hAnsiTheme="minorHAnsi" w:cstheme="minorHAnsi"/>
                <w:kern w:val="2"/>
                <w:szCs w:val="24"/>
              </w:rPr>
            </w:pPr>
          </w:p>
        </w:tc>
      </w:tr>
      <w:tr w:rsidR="005A5832" w:rsidRPr="00B1276B" w14:paraId="67ACF326" w14:textId="77777777">
        <w:tc>
          <w:tcPr>
            <w:tcW w:w="2808" w:type="dxa"/>
            <w:vMerge/>
          </w:tcPr>
          <w:p w14:paraId="6ECE234A" w14:textId="77777777" w:rsidR="005A5832" w:rsidRPr="00B1276B" w:rsidRDefault="005A5832">
            <w:pPr>
              <w:rPr>
                <w:rFonts w:asciiTheme="minorHAnsi" w:hAnsiTheme="minorHAnsi" w:cstheme="minorHAnsi"/>
                <w:b/>
                <w:bCs/>
                <w:kern w:val="2"/>
                <w:szCs w:val="24"/>
              </w:rPr>
            </w:pPr>
          </w:p>
        </w:tc>
        <w:tc>
          <w:tcPr>
            <w:tcW w:w="3240" w:type="dxa"/>
          </w:tcPr>
          <w:p w14:paraId="752CC265"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1.2.5. Atsiskaitomoji sąskaita</w:t>
            </w:r>
          </w:p>
        </w:tc>
        <w:tc>
          <w:tcPr>
            <w:tcW w:w="3510" w:type="dxa"/>
          </w:tcPr>
          <w:p w14:paraId="512A87EA" w14:textId="77777777" w:rsidR="005A5832" w:rsidRPr="00B1276B" w:rsidRDefault="005A5832">
            <w:pPr>
              <w:jc w:val="center"/>
              <w:rPr>
                <w:rFonts w:asciiTheme="minorHAnsi" w:hAnsiTheme="minorHAnsi" w:cstheme="minorHAnsi"/>
                <w:kern w:val="2"/>
                <w:szCs w:val="24"/>
              </w:rPr>
            </w:pPr>
          </w:p>
        </w:tc>
      </w:tr>
      <w:tr w:rsidR="005A5832" w:rsidRPr="00B1276B" w14:paraId="6C77EA71" w14:textId="77777777">
        <w:tc>
          <w:tcPr>
            <w:tcW w:w="2808" w:type="dxa"/>
            <w:vMerge/>
          </w:tcPr>
          <w:p w14:paraId="70F8DC28" w14:textId="77777777" w:rsidR="005A5832" w:rsidRPr="00B1276B" w:rsidRDefault="005A5832">
            <w:pPr>
              <w:rPr>
                <w:rFonts w:asciiTheme="minorHAnsi" w:hAnsiTheme="minorHAnsi" w:cstheme="minorHAnsi"/>
                <w:b/>
                <w:bCs/>
                <w:kern w:val="2"/>
                <w:szCs w:val="24"/>
              </w:rPr>
            </w:pPr>
          </w:p>
        </w:tc>
        <w:tc>
          <w:tcPr>
            <w:tcW w:w="3240" w:type="dxa"/>
          </w:tcPr>
          <w:p w14:paraId="1622E531"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1.2.6. Bankas, banko kodas</w:t>
            </w:r>
          </w:p>
        </w:tc>
        <w:tc>
          <w:tcPr>
            <w:tcW w:w="3510" w:type="dxa"/>
          </w:tcPr>
          <w:p w14:paraId="53BF499D" w14:textId="77777777" w:rsidR="005A5832" w:rsidRPr="00B1276B" w:rsidRDefault="005A5832">
            <w:pPr>
              <w:jc w:val="center"/>
              <w:rPr>
                <w:rFonts w:asciiTheme="minorHAnsi" w:hAnsiTheme="minorHAnsi" w:cstheme="minorHAnsi"/>
                <w:kern w:val="2"/>
                <w:szCs w:val="24"/>
              </w:rPr>
            </w:pPr>
          </w:p>
        </w:tc>
      </w:tr>
      <w:tr w:rsidR="005A5832" w:rsidRPr="00B1276B" w14:paraId="1A4DD5FA" w14:textId="77777777">
        <w:tc>
          <w:tcPr>
            <w:tcW w:w="2808" w:type="dxa"/>
            <w:vMerge/>
          </w:tcPr>
          <w:p w14:paraId="4F69EC28" w14:textId="77777777" w:rsidR="005A5832" w:rsidRPr="00B1276B" w:rsidRDefault="005A5832">
            <w:pPr>
              <w:rPr>
                <w:rFonts w:asciiTheme="minorHAnsi" w:hAnsiTheme="minorHAnsi" w:cstheme="minorHAnsi"/>
                <w:b/>
                <w:bCs/>
                <w:kern w:val="2"/>
                <w:szCs w:val="24"/>
              </w:rPr>
            </w:pPr>
          </w:p>
        </w:tc>
        <w:tc>
          <w:tcPr>
            <w:tcW w:w="3240" w:type="dxa"/>
          </w:tcPr>
          <w:p w14:paraId="2D95A528"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1.2.7. Telefonas</w:t>
            </w:r>
          </w:p>
        </w:tc>
        <w:tc>
          <w:tcPr>
            <w:tcW w:w="3510" w:type="dxa"/>
          </w:tcPr>
          <w:p w14:paraId="60EDB536" w14:textId="77777777" w:rsidR="005A5832" w:rsidRPr="00B1276B" w:rsidRDefault="005A5832">
            <w:pPr>
              <w:jc w:val="center"/>
              <w:rPr>
                <w:rFonts w:asciiTheme="minorHAnsi" w:hAnsiTheme="minorHAnsi" w:cstheme="minorHAnsi"/>
                <w:kern w:val="2"/>
                <w:szCs w:val="24"/>
              </w:rPr>
            </w:pPr>
          </w:p>
        </w:tc>
      </w:tr>
      <w:tr w:rsidR="005A5832" w:rsidRPr="00B1276B" w14:paraId="237ED846" w14:textId="77777777">
        <w:tc>
          <w:tcPr>
            <w:tcW w:w="2808" w:type="dxa"/>
            <w:vMerge/>
          </w:tcPr>
          <w:p w14:paraId="371686E0" w14:textId="77777777" w:rsidR="005A5832" w:rsidRPr="00B1276B" w:rsidRDefault="005A5832">
            <w:pPr>
              <w:rPr>
                <w:rFonts w:asciiTheme="minorHAnsi" w:hAnsiTheme="minorHAnsi" w:cstheme="minorHAnsi"/>
                <w:b/>
                <w:bCs/>
                <w:kern w:val="2"/>
                <w:szCs w:val="24"/>
              </w:rPr>
            </w:pPr>
          </w:p>
        </w:tc>
        <w:tc>
          <w:tcPr>
            <w:tcW w:w="3240" w:type="dxa"/>
          </w:tcPr>
          <w:p w14:paraId="76411BE9"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1.2.8. El. paštas</w:t>
            </w:r>
          </w:p>
        </w:tc>
        <w:tc>
          <w:tcPr>
            <w:tcW w:w="3510" w:type="dxa"/>
          </w:tcPr>
          <w:p w14:paraId="3AD89FFF" w14:textId="77777777" w:rsidR="005A5832" w:rsidRPr="00B1276B" w:rsidRDefault="005A5832">
            <w:pPr>
              <w:jc w:val="center"/>
              <w:rPr>
                <w:rFonts w:asciiTheme="minorHAnsi" w:hAnsiTheme="minorHAnsi" w:cstheme="minorHAnsi"/>
                <w:kern w:val="2"/>
                <w:szCs w:val="24"/>
              </w:rPr>
            </w:pPr>
          </w:p>
        </w:tc>
      </w:tr>
      <w:tr w:rsidR="005A5832" w:rsidRPr="00B1276B" w14:paraId="666AE2EA" w14:textId="77777777">
        <w:tc>
          <w:tcPr>
            <w:tcW w:w="2808" w:type="dxa"/>
            <w:vMerge/>
          </w:tcPr>
          <w:p w14:paraId="543BB8B7" w14:textId="77777777" w:rsidR="005A5832" w:rsidRPr="00B1276B" w:rsidRDefault="005A5832">
            <w:pPr>
              <w:rPr>
                <w:rFonts w:asciiTheme="minorHAnsi" w:hAnsiTheme="minorHAnsi" w:cstheme="minorHAnsi"/>
                <w:b/>
                <w:bCs/>
                <w:kern w:val="2"/>
                <w:szCs w:val="24"/>
              </w:rPr>
            </w:pPr>
          </w:p>
        </w:tc>
        <w:tc>
          <w:tcPr>
            <w:tcW w:w="3240" w:type="dxa"/>
          </w:tcPr>
          <w:p w14:paraId="122A22A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1.2.9. Šalies atstovas</w:t>
            </w:r>
          </w:p>
        </w:tc>
        <w:tc>
          <w:tcPr>
            <w:tcW w:w="3510" w:type="dxa"/>
          </w:tcPr>
          <w:p w14:paraId="7580B9F5" w14:textId="77777777" w:rsidR="005A5832" w:rsidRPr="00B1276B" w:rsidRDefault="005A5832">
            <w:pPr>
              <w:jc w:val="center"/>
              <w:rPr>
                <w:rFonts w:asciiTheme="minorHAnsi" w:hAnsiTheme="minorHAnsi" w:cstheme="minorHAnsi"/>
                <w:kern w:val="2"/>
                <w:szCs w:val="24"/>
              </w:rPr>
            </w:pPr>
          </w:p>
        </w:tc>
      </w:tr>
      <w:tr w:rsidR="005A5832" w:rsidRPr="00B1276B" w14:paraId="292C776B" w14:textId="77777777">
        <w:tc>
          <w:tcPr>
            <w:tcW w:w="2808" w:type="dxa"/>
            <w:vMerge/>
          </w:tcPr>
          <w:p w14:paraId="2D900F0A" w14:textId="77777777" w:rsidR="005A5832" w:rsidRPr="00B1276B" w:rsidRDefault="005A5832">
            <w:pPr>
              <w:rPr>
                <w:rFonts w:asciiTheme="minorHAnsi" w:hAnsiTheme="minorHAnsi" w:cstheme="minorHAnsi"/>
                <w:b/>
                <w:bCs/>
                <w:kern w:val="2"/>
                <w:szCs w:val="24"/>
              </w:rPr>
            </w:pPr>
          </w:p>
        </w:tc>
        <w:tc>
          <w:tcPr>
            <w:tcW w:w="3240" w:type="dxa"/>
          </w:tcPr>
          <w:p w14:paraId="0A9DB8E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1.2.10. Atstovavimo pagrindas</w:t>
            </w:r>
          </w:p>
        </w:tc>
        <w:tc>
          <w:tcPr>
            <w:tcW w:w="3510" w:type="dxa"/>
          </w:tcPr>
          <w:p w14:paraId="5FCBD162" w14:textId="77777777" w:rsidR="005A5832" w:rsidRPr="00B1276B" w:rsidRDefault="005A5832">
            <w:pPr>
              <w:jc w:val="center"/>
              <w:rPr>
                <w:rFonts w:asciiTheme="minorHAnsi" w:hAnsiTheme="minorHAnsi" w:cstheme="minorHAnsi"/>
                <w:kern w:val="2"/>
                <w:szCs w:val="24"/>
              </w:rPr>
            </w:pPr>
          </w:p>
        </w:tc>
      </w:tr>
    </w:tbl>
    <w:p w14:paraId="29EDFD0B" w14:textId="77777777" w:rsidR="005A5832" w:rsidRPr="00B1276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B1276B" w14:paraId="7696E671" w14:textId="77777777">
        <w:trPr>
          <w:trHeight w:val="300"/>
        </w:trPr>
        <w:tc>
          <w:tcPr>
            <w:tcW w:w="9535" w:type="dxa"/>
            <w:gridSpan w:val="4"/>
          </w:tcPr>
          <w:p w14:paraId="2A11592D"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2. ATSAKINGI ASMENYS</w:t>
            </w:r>
          </w:p>
        </w:tc>
      </w:tr>
      <w:tr w:rsidR="005A5832" w:rsidRPr="00B1276B" w14:paraId="26292B4A" w14:textId="77777777">
        <w:trPr>
          <w:trHeight w:val="300"/>
        </w:trPr>
        <w:tc>
          <w:tcPr>
            <w:tcW w:w="2704" w:type="dxa"/>
            <w:gridSpan w:val="2"/>
          </w:tcPr>
          <w:p w14:paraId="161367C0" w14:textId="4CF98482" w:rsidR="005A5832" w:rsidRPr="00B1276B" w:rsidRDefault="00A10867" w:rsidP="00E040F3">
            <w:pPr>
              <w:rPr>
                <w:rFonts w:asciiTheme="minorHAnsi" w:hAnsiTheme="minorHAnsi" w:cstheme="minorHAnsi"/>
                <w:b/>
                <w:bCs/>
                <w:kern w:val="2"/>
                <w:szCs w:val="24"/>
              </w:rPr>
            </w:pPr>
            <w:r w:rsidRPr="00B1276B">
              <w:rPr>
                <w:rFonts w:asciiTheme="minorHAnsi" w:hAnsiTheme="minorHAnsi" w:cstheme="minorHAnsi"/>
                <w:b/>
                <w:bCs/>
                <w:kern w:val="2"/>
                <w:szCs w:val="24"/>
              </w:rPr>
              <w:t>2.1. Pirkėjo kontaktiniai asmenys, atsakingi už Sutarties vykdymą, Prekių priėmimą, Sąskaitų per informacinę sistemą „</w:t>
            </w:r>
            <w:r w:rsidR="00E040F3" w:rsidRPr="00B1276B">
              <w:rPr>
                <w:rFonts w:asciiTheme="minorHAnsi" w:hAnsiTheme="minorHAnsi" w:cstheme="minorHAnsi"/>
                <w:b/>
                <w:bCs/>
                <w:kern w:val="2"/>
                <w:szCs w:val="24"/>
              </w:rPr>
              <w:t>SABIS</w:t>
            </w:r>
            <w:r w:rsidRPr="00B1276B">
              <w:rPr>
                <w:rFonts w:asciiTheme="minorHAnsi" w:hAnsiTheme="minorHAnsi" w:cstheme="minorHAnsi"/>
                <w:b/>
                <w:bCs/>
                <w:kern w:val="2"/>
                <w:szCs w:val="24"/>
              </w:rPr>
              <w:t>“ priėmimą</w:t>
            </w:r>
          </w:p>
        </w:tc>
        <w:tc>
          <w:tcPr>
            <w:tcW w:w="6831" w:type="dxa"/>
            <w:gridSpan w:val="2"/>
          </w:tcPr>
          <w:p w14:paraId="57A44234" w14:textId="77777777" w:rsidR="00F95323" w:rsidRDefault="00F95323" w:rsidP="00643A83">
            <w:pPr>
              <w:rPr>
                <w:rFonts w:asciiTheme="minorHAnsi" w:hAnsiTheme="minorHAnsi" w:cstheme="minorHAnsi"/>
                <w:kern w:val="2"/>
                <w:szCs w:val="24"/>
              </w:rPr>
            </w:pPr>
            <w:r w:rsidRPr="00F95323">
              <w:rPr>
                <w:rFonts w:asciiTheme="minorHAnsi" w:hAnsiTheme="minorHAnsi" w:cstheme="minorHAnsi"/>
                <w:kern w:val="2"/>
                <w:szCs w:val="24"/>
              </w:rPr>
              <w:t xml:space="preserve">Nuotekų valyklos vyresnysis inžinierius (mechanikos ūkiui) Raimundas Raila </w:t>
            </w:r>
          </w:p>
          <w:p w14:paraId="54450285" w14:textId="77777777" w:rsidR="00F95323" w:rsidRDefault="00F95323" w:rsidP="00643A83">
            <w:pPr>
              <w:rPr>
                <w:rFonts w:asciiTheme="minorHAnsi" w:hAnsiTheme="minorHAnsi" w:cstheme="minorHAnsi"/>
                <w:kern w:val="2"/>
                <w:szCs w:val="24"/>
              </w:rPr>
            </w:pPr>
            <w:r w:rsidRPr="00F95323">
              <w:rPr>
                <w:rFonts w:asciiTheme="minorHAnsi" w:hAnsiTheme="minorHAnsi" w:cstheme="minorHAnsi"/>
                <w:kern w:val="2"/>
                <w:szCs w:val="24"/>
              </w:rPr>
              <w:t>Marvelės g. 199A, Kaunas</w:t>
            </w:r>
          </w:p>
          <w:p w14:paraId="2AFF2A7F" w14:textId="77777777" w:rsidR="00F95323" w:rsidRDefault="00F95323" w:rsidP="00643A83">
            <w:pPr>
              <w:rPr>
                <w:rFonts w:asciiTheme="minorHAnsi" w:hAnsiTheme="minorHAnsi" w:cstheme="minorHAnsi"/>
                <w:kern w:val="2"/>
                <w:szCs w:val="24"/>
              </w:rPr>
            </w:pPr>
            <w:r w:rsidRPr="00F95323">
              <w:rPr>
                <w:rFonts w:asciiTheme="minorHAnsi" w:hAnsiTheme="minorHAnsi" w:cstheme="minorHAnsi"/>
                <w:kern w:val="2"/>
                <w:szCs w:val="24"/>
              </w:rPr>
              <w:t xml:space="preserve">mob. +370 612 64110 </w:t>
            </w:r>
          </w:p>
          <w:p w14:paraId="017FFD68" w14:textId="6EBB858B" w:rsidR="005A5832" w:rsidRPr="00B1276B" w:rsidRDefault="00F95323" w:rsidP="00643A83">
            <w:pPr>
              <w:rPr>
                <w:rFonts w:asciiTheme="minorHAnsi" w:hAnsiTheme="minorHAnsi" w:cstheme="minorHAnsi"/>
                <w:color w:val="4472C4"/>
                <w:kern w:val="2"/>
                <w:szCs w:val="24"/>
              </w:rPr>
            </w:pPr>
            <w:r w:rsidRPr="00F95323">
              <w:rPr>
                <w:rFonts w:asciiTheme="minorHAnsi" w:hAnsiTheme="minorHAnsi" w:cstheme="minorHAnsi"/>
                <w:kern w:val="2"/>
                <w:szCs w:val="24"/>
              </w:rPr>
              <w:t>el. p. raimundas.raila@kaunovandenys.lt</w:t>
            </w:r>
          </w:p>
        </w:tc>
      </w:tr>
      <w:tr w:rsidR="005A5832" w:rsidRPr="00B1276B" w14:paraId="17A4E02F" w14:textId="77777777">
        <w:trPr>
          <w:trHeight w:val="300"/>
        </w:trPr>
        <w:tc>
          <w:tcPr>
            <w:tcW w:w="2704" w:type="dxa"/>
            <w:gridSpan w:val="2"/>
          </w:tcPr>
          <w:p w14:paraId="146E8BAE"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6C83D343" w:rsidR="005A5832" w:rsidRPr="00B1276B" w:rsidRDefault="00A10867">
            <w:pPr>
              <w:rPr>
                <w:rFonts w:asciiTheme="minorHAnsi" w:hAnsiTheme="minorHAnsi" w:cstheme="minorHAnsi"/>
                <w:color w:val="4472C4"/>
                <w:kern w:val="2"/>
                <w:szCs w:val="24"/>
              </w:rPr>
            </w:pPr>
            <w:r w:rsidRPr="00B1276B">
              <w:rPr>
                <w:rFonts w:asciiTheme="minorHAnsi" w:hAnsiTheme="minorHAnsi" w:cstheme="minorHAnsi"/>
                <w:color w:val="4472C4"/>
                <w:kern w:val="2"/>
                <w:szCs w:val="24"/>
              </w:rPr>
              <w:t>(nurodyti padalinį / skyrių, pareigas, vardą, pavardę, tel., el. paštą)</w:t>
            </w:r>
          </w:p>
        </w:tc>
      </w:tr>
      <w:tr w:rsidR="005A5832" w:rsidRPr="00B1276B" w14:paraId="4A640CBD" w14:textId="77777777">
        <w:trPr>
          <w:trHeight w:val="300"/>
        </w:trPr>
        <w:tc>
          <w:tcPr>
            <w:tcW w:w="9535" w:type="dxa"/>
            <w:gridSpan w:val="4"/>
          </w:tcPr>
          <w:p w14:paraId="2B39259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3. SUTARTIES DALYKAS</w:t>
            </w:r>
          </w:p>
        </w:tc>
      </w:tr>
      <w:tr w:rsidR="005A5832" w:rsidRPr="00B1276B" w14:paraId="7A151A7C" w14:textId="77777777">
        <w:trPr>
          <w:trHeight w:val="300"/>
        </w:trPr>
        <w:tc>
          <w:tcPr>
            <w:tcW w:w="2704" w:type="dxa"/>
            <w:gridSpan w:val="2"/>
          </w:tcPr>
          <w:p w14:paraId="7B49844D"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3.1. Sutarties dalykas </w:t>
            </w:r>
          </w:p>
        </w:tc>
        <w:tc>
          <w:tcPr>
            <w:tcW w:w="6831" w:type="dxa"/>
            <w:gridSpan w:val="2"/>
          </w:tcPr>
          <w:p w14:paraId="24700FA6" w14:textId="021E3370" w:rsidR="005A5832" w:rsidRPr="00B1276B" w:rsidRDefault="00A10867" w:rsidP="005978CE">
            <w:pPr>
              <w:jc w:val="both"/>
              <w:rPr>
                <w:rFonts w:asciiTheme="minorHAnsi" w:hAnsiTheme="minorHAnsi" w:cstheme="minorHAnsi"/>
                <w:color w:val="000000"/>
                <w:kern w:val="2"/>
                <w:szCs w:val="24"/>
              </w:rPr>
            </w:pPr>
            <w:r w:rsidRPr="00B1276B">
              <w:rPr>
                <w:rFonts w:asciiTheme="minorHAnsi" w:hAnsiTheme="minorHAnsi" w:cstheme="minorHAnsi"/>
                <w:kern w:val="2"/>
                <w:szCs w:val="24"/>
              </w:rPr>
              <w:t xml:space="preserve">Tiekėjas įsipareigoja Sutartyje numatytomis sąlygomis perduoti Pirkėjui </w:t>
            </w:r>
            <w:r w:rsidR="00C36678" w:rsidRPr="00C36678">
              <w:rPr>
                <w:rFonts w:asciiTheme="minorHAnsi" w:hAnsiTheme="minorHAnsi" w:cstheme="minorHAnsi"/>
                <w:b/>
                <w:bCs/>
                <w:kern w:val="2"/>
                <w:szCs w:val="24"/>
              </w:rPr>
              <w:t>transporter</w:t>
            </w:r>
            <w:r w:rsidR="00C36678">
              <w:rPr>
                <w:rFonts w:asciiTheme="minorHAnsi" w:hAnsiTheme="minorHAnsi" w:cstheme="minorHAnsi"/>
                <w:b/>
                <w:bCs/>
                <w:kern w:val="2"/>
                <w:szCs w:val="24"/>
              </w:rPr>
              <w:t>į</w:t>
            </w:r>
            <w:r w:rsidR="00C36678" w:rsidRPr="00C36678">
              <w:rPr>
                <w:rFonts w:asciiTheme="minorHAnsi" w:hAnsiTheme="minorHAnsi" w:cstheme="minorHAnsi"/>
                <w:b/>
                <w:kern w:val="2"/>
                <w:szCs w:val="24"/>
              </w:rPr>
              <w:t xml:space="preserve"> sausintam dumblui džiovykloje </w:t>
            </w:r>
            <w:r w:rsidRPr="00B1276B">
              <w:rPr>
                <w:rFonts w:asciiTheme="minorHAnsi" w:hAnsiTheme="minorHAnsi" w:cstheme="minorHAnsi"/>
                <w:color w:val="000000"/>
                <w:kern w:val="2"/>
                <w:szCs w:val="24"/>
              </w:rPr>
              <w:t>(toliau – Prekės)</w:t>
            </w:r>
            <w:r w:rsidR="00C36678">
              <w:rPr>
                <w:rFonts w:asciiTheme="minorHAnsi" w:hAnsiTheme="minorHAnsi" w:cstheme="minorHAnsi"/>
                <w:color w:val="000000"/>
                <w:kern w:val="2"/>
                <w:szCs w:val="24"/>
              </w:rPr>
              <w:t>.</w:t>
            </w:r>
            <w:r w:rsidR="00EE7DC3" w:rsidRPr="00B1276B">
              <w:rPr>
                <w:rFonts w:asciiTheme="minorHAnsi" w:hAnsiTheme="minorHAnsi" w:cstheme="minorHAnsi"/>
                <w:color w:val="000000"/>
                <w:kern w:val="2"/>
                <w:szCs w:val="24"/>
              </w:rPr>
              <w:t xml:space="preserve"> </w:t>
            </w:r>
            <w:r w:rsidRPr="00B1276B">
              <w:rPr>
                <w:rFonts w:asciiTheme="minorHAnsi" w:hAnsiTheme="minorHAnsi" w:cstheme="minorHAnsi"/>
                <w:color w:val="000000"/>
                <w:kern w:val="2"/>
                <w:szCs w:val="24"/>
              </w:rPr>
              <w:t>Išsamus Prekių aprašymas ir kiti reikalavimai tiekiamoms Prekėms nustatyti Sutarties priede Nr. [</w:t>
            </w:r>
            <w:r w:rsidR="00EE7DC3" w:rsidRPr="00B1276B">
              <w:rPr>
                <w:rFonts w:asciiTheme="minorHAnsi" w:hAnsiTheme="minorHAnsi" w:cstheme="minorHAnsi"/>
                <w:color w:val="000000"/>
                <w:kern w:val="2"/>
                <w:szCs w:val="24"/>
              </w:rPr>
              <w:t>1</w:t>
            </w:r>
            <w:r w:rsidRPr="00B1276B">
              <w:rPr>
                <w:rFonts w:asciiTheme="minorHAnsi" w:hAnsiTheme="minorHAnsi" w:cstheme="minorHAnsi"/>
                <w:color w:val="000000"/>
                <w:kern w:val="2"/>
                <w:szCs w:val="24"/>
              </w:rPr>
              <w:t>] „Techninė specifikacija“ (toliau – Techninė specifikacija) ir Sutarties priede Nr. [</w:t>
            </w:r>
            <w:r w:rsidR="00EE7DC3" w:rsidRPr="00B1276B">
              <w:rPr>
                <w:rFonts w:asciiTheme="minorHAnsi" w:hAnsiTheme="minorHAnsi" w:cstheme="minorHAnsi"/>
                <w:color w:val="000000"/>
                <w:kern w:val="2"/>
                <w:szCs w:val="24"/>
              </w:rPr>
              <w:t>2</w:t>
            </w:r>
            <w:r w:rsidRPr="00B1276B">
              <w:rPr>
                <w:rFonts w:asciiTheme="minorHAnsi" w:hAnsiTheme="minorHAnsi" w:cstheme="minorHAnsi"/>
                <w:color w:val="000000"/>
                <w:kern w:val="2"/>
                <w:szCs w:val="24"/>
              </w:rPr>
              <w:t>] „Pasiūlymas“.</w:t>
            </w:r>
          </w:p>
        </w:tc>
      </w:tr>
      <w:tr w:rsidR="005A5832" w:rsidRPr="00B1276B" w14:paraId="0023E2B5" w14:textId="77777777">
        <w:trPr>
          <w:trHeight w:val="300"/>
        </w:trPr>
        <w:tc>
          <w:tcPr>
            <w:tcW w:w="2704" w:type="dxa"/>
            <w:gridSpan w:val="2"/>
          </w:tcPr>
          <w:p w14:paraId="16A5F651"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3.2. Pirkimo numeris</w:t>
            </w:r>
          </w:p>
        </w:tc>
        <w:tc>
          <w:tcPr>
            <w:tcW w:w="6831" w:type="dxa"/>
            <w:gridSpan w:val="2"/>
          </w:tcPr>
          <w:p w14:paraId="77E75139" w14:textId="77777777" w:rsidR="005A5832" w:rsidRPr="00B1276B" w:rsidRDefault="005A5832">
            <w:pPr>
              <w:rPr>
                <w:rFonts w:asciiTheme="minorHAnsi" w:hAnsiTheme="minorHAnsi" w:cstheme="minorHAnsi"/>
                <w:kern w:val="2"/>
                <w:szCs w:val="24"/>
              </w:rPr>
            </w:pPr>
          </w:p>
        </w:tc>
      </w:tr>
      <w:tr w:rsidR="005A5832" w:rsidRPr="00B1276B" w14:paraId="4354176C" w14:textId="77777777">
        <w:trPr>
          <w:trHeight w:val="300"/>
        </w:trPr>
        <w:tc>
          <w:tcPr>
            <w:tcW w:w="2704" w:type="dxa"/>
            <w:gridSpan w:val="2"/>
          </w:tcPr>
          <w:p w14:paraId="7BBCFBE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C3D8028" w14:textId="77777777" w:rsidR="005A5832" w:rsidRPr="00B1276B" w:rsidRDefault="005A5832">
            <w:pPr>
              <w:rPr>
                <w:rFonts w:asciiTheme="minorHAnsi" w:hAnsiTheme="minorHAnsi" w:cstheme="minorHAnsi"/>
                <w:kern w:val="2"/>
                <w:szCs w:val="24"/>
              </w:rPr>
            </w:pPr>
          </w:p>
          <w:p w14:paraId="470C70E7" w14:textId="45C313CF" w:rsidR="005A5832" w:rsidRPr="00B1276B" w:rsidRDefault="005A5832">
            <w:pPr>
              <w:rPr>
                <w:rFonts w:asciiTheme="minorHAnsi" w:hAnsiTheme="minorHAnsi" w:cstheme="minorHAnsi"/>
                <w:kern w:val="2"/>
                <w:szCs w:val="24"/>
              </w:rPr>
            </w:pPr>
          </w:p>
        </w:tc>
      </w:tr>
      <w:tr w:rsidR="005A5832" w:rsidRPr="00B1276B" w14:paraId="6009D207" w14:textId="77777777">
        <w:trPr>
          <w:trHeight w:val="300"/>
        </w:trPr>
        <w:tc>
          <w:tcPr>
            <w:tcW w:w="9535" w:type="dxa"/>
            <w:gridSpan w:val="4"/>
          </w:tcPr>
          <w:p w14:paraId="0C136B5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4. PREKIŲ PRISTATYMO TERMINAI IR PREKIŲ PERDAVIMO - PRIĖMIMO TVARKA</w:t>
            </w:r>
          </w:p>
        </w:tc>
      </w:tr>
      <w:tr w:rsidR="005A5832" w:rsidRPr="00B1276B" w14:paraId="6DDEBE30" w14:textId="77777777" w:rsidTr="005978CE">
        <w:trPr>
          <w:trHeight w:val="855"/>
        </w:trPr>
        <w:tc>
          <w:tcPr>
            <w:tcW w:w="2704" w:type="dxa"/>
            <w:gridSpan w:val="2"/>
          </w:tcPr>
          <w:p w14:paraId="0BC136FA" w14:textId="1814A48E"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4.1. Prekių pristatymo terminas, kai Prekės pristatomos vienu kartu</w:t>
            </w:r>
          </w:p>
        </w:tc>
        <w:tc>
          <w:tcPr>
            <w:tcW w:w="6831" w:type="dxa"/>
            <w:gridSpan w:val="2"/>
          </w:tcPr>
          <w:p w14:paraId="36F99DB4" w14:textId="313CB845" w:rsidR="00EE7DC3" w:rsidRPr="00B1276B" w:rsidRDefault="00EE7DC3" w:rsidP="00F27011">
            <w:pPr>
              <w:jc w:val="both"/>
              <w:textAlignment w:val="baseline"/>
              <w:rPr>
                <w:rFonts w:asciiTheme="minorHAnsi" w:hAnsiTheme="minorHAnsi" w:cstheme="minorHAnsi"/>
                <w:kern w:val="2"/>
                <w:szCs w:val="24"/>
                <w:u w:val="single"/>
              </w:rPr>
            </w:pPr>
            <w:r w:rsidRPr="00B1276B">
              <w:rPr>
                <w:rFonts w:asciiTheme="minorHAnsi" w:hAnsiTheme="minorHAnsi" w:cstheme="minorHAnsi"/>
                <w:kern w:val="2"/>
                <w:szCs w:val="24"/>
              </w:rPr>
              <w:t xml:space="preserve">Tiekėjas Prekes įsipareigoja pristatyti </w:t>
            </w:r>
            <w:r w:rsidRPr="00B1276B">
              <w:rPr>
                <w:rFonts w:asciiTheme="minorHAnsi" w:hAnsiTheme="minorHAnsi" w:cstheme="minorHAnsi"/>
                <w:b/>
                <w:bCs/>
                <w:kern w:val="2"/>
                <w:szCs w:val="24"/>
              </w:rPr>
              <w:t xml:space="preserve">ne vėliau kaip per </w:t>
            </w:r>
            <w:r w:rsidR="002C2B9B" w:rsidRPr="00B1276B">
              <w:rPr>
                <w:rFonts w:asciiTheme="minorHAnsi" w:hAnsiTheme="minorHAnsi" w:cstheme="minorHAnsi"/>
                <w:b/>
                <w:bCs/>
                <w:kern w:val="2"/>
                <w:szCs w:val="24"/>
              </w:rPr>
              <w:t>4</w:t>
            </w:r>
            <w:r w:rsidR="005978CE" w:rsidRPr="00B1276B">
              <w:rPr>
                <w:rFonts w:asciiTheme="minorHAnsi" w:hAnsiTheme="minorHAnsi" w:cstheme="minorHAnsi"/>
                <w:b/>
                <w:bCs/>
                <w:kern w:val="2"/>
                <w:szCs w:val="24"/>
              </w:rPr>
              <w:t xml:space="preserve"> mėnesius</w:t>
            </w:r>
            <w:r w:rsidRPr="00B1276B">
              <w:rPr>
                <w:rFonts w:asciiTheme="minorHAnsi" w:hAnsiTheme="minorHAnsi" w:cstheme="minorHAnsi"/>
                <w:kern w:val="2"/>
                <w:szCs w:val="24"/>
              </w:rPr>
              <w:t xml:space="preserve"> nuo </w:t>
            </w:r>
            <w:r w:rsidR="005978CE" w:rsidRPr="00B1276B">
              <w:rPr>
                <w:rFonts w:asciiTheme="minorHAnsi" w:hAnsiTheme="minorHAnsi" w:cstheme="minorHAnsi"/>
                <w:kern w:val="2"/>
                <w:szCs w:val="24"/>
              </w:rPr>
              <w:t>užsakymo dienos</w:t>
            </w:r>
            <w:r w:rsidRPr="00B1276B">
              <w:rPr>
                <w:rFonts w:asciiTheme="minorHAnsi" w:hAnsiTheme="minorHAnsi" w:cstheme="minorHAnsi"/>
                <w:kern w:val="2"/>
                <w:szCs w:val="24"/>
              </w:rPr>
              <w:t xml:space="preserve"> šiuo adresu: </w:t>
            </w:r>
            <w:r w:rsidR="005E502C" w:rsidRPr="00B1276B">
              <w:rPr>
                <w:rFonts w:asciiTheme="minorHAnsi" w:hAnsiTheme="minorHAnsi" w:cstheme="minorHAnsi"/>
                <w:kern w:val="2"/>
                <w:szCs w:val="24"/>
              </w:rPr>
              <w:t>Marvelės 199 A, Kaunas</w:t>
            </w:r>
            <w:r w:rsidRPr="00B1276B">
              <w:rPr>
                <w:rFonts w:asciiTheme="minorHAnsi" w:hAnsiTheme="minorHAnsi" w:cstheme="minorHAnsi"/>
                <w:kern w:val="2"/>
                <w:szCs w:val="24"/>
              </w:rPr>
              <w:t>.</w:t>
            </w:r>
            <w:r w:rsidRPr="00B1276B">
              <w:rPr>
                <w:rFonts w:asciiTheme="minorHAnsi" w:hAnsiTheme="minorHAnsi" w:cstheme="minorHAnsi"/>
                <w:kern w:val="2"/>
                <w:szCs w:val="24"/>
                <w:u w:val="single"/>
              </w:rPr>
              <w:t xml:space="preserve"> </w:t>
            </w:r>
          </w:p>
          <w:p w14:paraId="5491866C" w14:textId="0BC37806" w:rsidR="005A5832" w:rsidRPr="00B1276B" w:rsidRDefault="005A5832">
            <w:pPr>
              <w:textAlignment w:val="baseline"/>
              <w:rPr>
                <w:rFonts w:asciiTheme="minorHAnsi" w:hAnsiTheme="minorHAnsi" w:cstheme="minorHAnsi"/>
                <w:kern w:val="2"/>
                <w:szCs w:val="24"/>
              </w:rPr>
            </w:pPr>
          </w:p>
        </w:tc>
      </w:tr>
      <w:tr w:rsidR="005A5832" w:rsidRPr="00B1276B" w14:paraId="4E5B9CB2" w14:textId="77777777">
        <w:trPr>
          <w:trHeight w:val="300"/>
        </w:trPr>
        <w:tc>
          <w:tcPr>
            <w:tcW w:w="2704" w:type="dxa"/>
            <w:gridSpan w:val="2"/>
          </w:tcPr>
          <w:p w14:paraId="17E3666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4.2. Prekių (ar jų dalies) pristatymo termino pratęsimas</w:t>
            </w:r>
          </w:p>
        </w:tc>
        <w:tc>
          <w:tcPr>
            <w:tcW w:w="6831" w:type="dxa"/>
            <w:gridSpan w:val="2"/>
          </w:tcPr>
          <w:p w14:paraId="42ABA812" w14:textId="35957ADD" w:rsidR="005A5832" w:rsidRPr="00B1276B" w:rsidRDefault="00346756"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w:t>
            </w:r>
            <w:r w:rsidRPr="008D0685">
              <w:rPr>
                <w:rFonts w:asciiTheme="minorHAnsi" w:hAnsiTheme="minorHAnsi" w:cstheme="minorHAnsi"/>
                <w:kern w:val="2"/>
                <w:szCs w:val="24"/>
              </w:rPr>
              <w:t>būti pratęsiamas tik minėtų aplinkybių egzistavimo laikotarpiui, bet ne ilgiau 30 dienų laikotarpiui.</w:t>
            </w:r>
          </w:p>
        </w:tc>
      </w:tr>
      <w:tr w:rsidR="005A5832" w:rsidRPr="00B1276B" w14:paraId="013CB572" w14:textId="77777777">
        <w:trPr>
          <w:trHeight w:val="300"/>
        </w:trPr>
        <w:tc>
          <w:tcPr>
            <w:tcW w:w="2704" w:type="dxa"/>
            <w:gridSpan w:val="2"/>
          </w:tcPr>
          <w:p w14:paraId="2628DADA" w14:textId="5B44ECDA" w:rsidR="005A5832" w:rsidRPr="00B1276B" w:rsidRDefault="00A10867" w:rsidP="005A4AA7">
            <w:pPr>
              <w:rPr>
                <w:rFonts w:asciiTheme="minorHAnsi" w:hAnsiTheme="minorHAnsi" w:cstheme="minorHAnsi"/>
                <w:b/>
                <w:bCs/>
                <w:kern w:val="2"/>
                <w:szCs w:val="24"/>
              </w:rPr>
            </w:pPr>
            <w:r w:rsidRPr="00B1276B">
              <w:rPr>
                <w:rFonts w:asciiTheme="minorHAnsi" w:hAnsiTheme="minorHAnsi" w:cstheme="minorHAnsi"/>
                <w:b/>
                <w:bCs/>
                <w:kern w:val="2"/>
                <w:szCs w:val="24"/>
              </w:rPr>
              <w:t>4.</w:t>
            </w:r>
            <w:r w:rsidR="005A4AA7" w:rsidRPr="00B1276B">
              <w:rPr>
                <w:rFonts w:asciiTheme="minorHAnsi" w:hAnsiTheme="minorHAnsi" w:cstheme="minorHAnsi"/>
                <w:b/>
                <w:bCs/>
                <w:kern w:val="2"/>
                <w:szCs w:val="24"/>
              </w:rPr>
              <w:t>3</w:t>
            </w:r>
            <w:r w:rsidRPr="00B1276B">
              <w:rPr>
                <w:rFonts w:asciiTheme="minorHAnsi" w:hAnsiTheme="minorHAnsi" w:cstheme="minorHAnsi"/>
                <w:b/>
                <w:bCs/>
                <w:kern w:val="2"/>
                <w:szCs w:val="24"/>
              </w:rPr>
              <w:t>. Dėl Prekių pristatymo dalimis vertės / apimties</w:t>
            </w:r>
          </w:p>
        </w:tc>
        <w:tc>
          <w:tcPr>
            <w:tcW w:w="6831" w:type="dxa"/>
            <w:gridSpan w:val="2"/>
          </w:tcPr>
          <w:p w14:paraId="0860916D"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5FD5910F" w14:textId="6D8B2824" w:rsidR="005A5832" w:rsidRPr="00B1276B" w:rsidRDefault="005A5832">
            <w:pPr>
              <w:rPr>
                <w:rFonts w:asciiTheme="minorHAnsi" w:hAnsiTheme="minorHAnsi" w:cstheme="minorHAnsi"/>
                <w:kern w:val="2"/>
                <w:szCs w:val="24"/>
              </w:rPr>
            </w:pPr>
          </w:p>
          <w:p w14:paraId="08AA1D8F" w14:textId="0E37D124" w:rsidR="005A5832" w:rsidRPr="00B1276B" w:rsidRDefault="005A5832">
            <w:pPr>
              <w:rPr>
                <w:rFonts w:asciiTheme="minorHAnsi" w:hAnsiTheme="minorHAnsi" w:cstheme="minorHAnsi"/>
                <w:kern w:val="2"/>
                <w:szCs w:val="24"/>
              </w:rPr>
            </w:pPr>
          </w:p>
        </w:tc>
      </w:tr>
      <w:tr w:rsidR="005A5832" w:rsidRPr="00B1276B" w14:paraId="3450053D" w14:textId="77777777" w:rsidTr="004C479C">
        <w:trPr>
          <w:trHeight w:val="552"/>
        </w:trPr>
        <w:tc>
          <w:tcPr>
            <w:tcW w:w="2704" w:type="dxa"/>
            <w:gridSpan w:val="2"/>
          </w:tcPr>
          <w:p w14:paraId="11097643" w14:textId="7116EAC5" w:rsidR="005A5832" w:rsidRPr="00B1276B" w:rsidRDefault="00A10867" w:rsidP="005A4AA7">
            <w:pPr>
              <w:rPr>
                <w:rFonts w:asciiTheme="minorHAnsi" w:hAnsiTheme="minorHAnsi" w:cstheme="minorHAnsi"/>
                <w:b/>
                <w:bCs/>
                <w:kern w:val="2"/>
                <w:szCs w:val="24"/>
              </w:rPr>
            </w:pPr>
            <w:r w:rsidRPr="00B1276B">
              <w:rPr>
                <w:rFonts w:asciiTheme="minorHAnsi" w:hAnsiTheme="minorHAnsi" w:cstheme="minorHAnsi"/>
                <w:b/>
                <w:bCs/>
                <w:kern w:val="2"/>
                <w:szCs w:val="24"/>
              </w:rPr>
              <w:t>4.</w:t>
            </w:r>
            <w:r w:rsidR="005A4AA7" w:rsidRPr="00B1276B">
              <w:rPr>
                <w:rFonts w:asciiTheme="minorHAnsi" w:hAnsiTheme="minorHAnsi" w:cstheme="minorHAnsi"/>
                <w:b/>
                <w:bCs/>
                <w:kern w:val="2"/>
                <w:szCs w:val="24"/>
              </w:rPr>
              <w:t>4</w:t>
            </w:r>
            <w:r w:rsidRPr="00B1276B">
              <w:rPr>
                <w:rFonts w:asciiTheme="minorHAnsi" w:hAnsiTheme="minorHAnsi" w:cstheme="minorHAnsi"/>
                <w:b/>
                <w:bCs/>
                <w:kern w:val="2"/>
                <w:szCs w:val="24"/>
              </w:rPr>
              <w:t xml:space="preserve">. Kartu su Prekėmis pateikiami dokumentai </w:t>
            </w:r>
          </w:p>
        </w:tc>
        <w:tc>
          <w:tcPr>
            <w:tcW w:w="6831" w:type="dxa"/>
            <w:gridSpan w:val="2"/>
          </w:tcPr>
          <w:p w14:paraId="63043AC8" w14:textId="152893B4" w:rsidR="005A5832" w:rsidRPr="00B1276B" w:rsidRDefault="00E41992" w:rsidP="002C2B9B">
            <w:pPr>
              <w:jc w:val="both"/>
              <w:rPr>
                <w:rFonts w:asciiTheme="minorHAnsi" w:hAnsiTheme="minorHAnsi" w:cstheme="minorHAnsi"/>
                <w:kern w:val="2"/>
                <w:szCs w:val="24"/>
              </w:rPr>
            </w:pPr>
            <w:r w:rsidRPr="00347AEE">
              <w:rPr>
                <w:rFonts w:asciiTheme="minorHAnsi" w:hAnsiTheme="minorHAnsi" w:cstheme="minorHAnsi"/>
              </w:rPr>
              <w:t xml:space="preserve">Su </w:t>
            </w:r>
            <w:r>
              <w:rPr>
                <w:rFonts w:asciiTheme="minorHAnsi" w:hAnsiTheme="minorHAnsi" w:cstheme="minorHAnsi"/>
              </w:rPr>
              <w:t>preke</w:t>
            </w:r>
            <w:r w:rsidRPr="00347AEE">
              <w:rPr>
                <w:rFonts w:asciiTheme="minorHAnsi" w:hAnsiTheme="minorHAnsi" w:cstheme="minorHAnsi"/>
              </w:rPr>
              <w:t xml:space="preserve"> pateikti: detalius brėžinius, detalių išklotinę, eksploatacijos instrukciją, CE atitikties deklaraciją</w:t>
            </w:r>
            <w:r w:rsidR="004F11CD">
              <w:rPr>
                <w:rFonts w:asciiTheme="minorHAnsi" w:hAnsiTheme="minorHAnsi" w:cstheme="minorHAnsi"/>
                <w:kern w:val="2"/>
                <w:szCs w:val="24"/>
              </w:rPr>
              <w:t>.</w:t>
            </w:r>
          </w:p>
        </w:tc>
      </w:tr>
      <w:tr w:rsidR="005A5832" w:rsidRPr="00B1276B" w14:paraId="183479D0" w14:textId="77777777">
        <w:trPr>
          <w:trHeight w:val="300"/>
        </w:trPr>
        <w:tc>
          <w:tcPr>
            <w:tcW w:w="9535" w:type="dxa"/>
            <w:gridSpan w:val="4"/>
          </w:tcPr>
          <w:p w14:paraId="7CE5D54A"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5. SUTARTIES KAINA IR ATSISKAITYMO TVARKA</w:t>
            </w:r>
          </w:p>
        </w:tc>
      </w:tr>
      <w:tr w:rsidR="005A5832" w:rsidRPr="00B1276B" w14:paraId="5167AE5E" w14:textId="77777777">
        <w:trPr>
          <w:trHeight w:val="300"/>
        </w:trPr>
        <w:tc>
          <w:tcPr>
            <w:tcW w:w="2704" w:type="dxa"/>
            <w:gridSpan w:val="2"/>
          </w:tcPr>
          <w:p w14:paraId="3031D2D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B1276B" w:rsidRDefault="005A5832">
            <w:pPr>
              <w:rPr>
                <w:rFonts w:asciiTheme="minorHAnsi" w:hAnsiTheme="minorHAnsi" w:cstheme="minorHAnsi"/>
                <w:color w:val="4472C4"/>
                <w:kern w:val="2"/>
                <w:szCs w:val="24"/>
              </w:rPr>
            </w:pPr>
          </w:p>
          <w:p w14:paraId="3C472C8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Fiksuotos kainos kainodara</w:t>
            </w:r>
          </w:p>
          <w:p w14:paraId="7403D0A1" w14:textId="0F3F9118" w:rsidR="005A5832" w:rsidRPr="00B1276B" w:rsidRDefault="005A5832">
            <w:pPr>
              <w:rPr>
                <w:rFonts w:asciiTheme="minorHAnsi" w:hAnsiTheme="minorHAnsi" w:cstheme="minorHAnsi"/>
                <w:color w:val="4472C4"/>
                <w:kern w:val="2"/>
                <w:szCs w:val="24"/>
              </w:rPr>
            </w:pPr>
          </w:p>
        </w:tc>
      </w:tr>
      <w:tr w:rsidR="005A5832" w:rsidRPr="00B1276B" w14:paraId="1CC6D71A" w14:textId="77777777">
        <w:trPr>
          <w:trHeight w:val="300"/>
        </w:trPr>
        <w:tc>
          <w:tcPr>
            <w:tcW w:w="2704" w:type="dxa"/>
            <w:gridSpan w:val="2"/>
          </w:tcPr>
          <w:p w14:paraId="11992BFC"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 xml:space="preserve">5.2. Pradinės Sutarties vertė ir Sutarties kaina, kai taikoma </w:t>
            </w:r>
            <w:r w:rsidRPr="00B1276B">
              <w:rPr>
                <w:rFonts w:asciiTheme="minorHAnsi" w:hAnsiTheme="minorHAnsi" w:cstheme="minorHAnsi"/>
                <w:b/>
                <w:bCs/>
                <w:kern w:val="2"/>
                <w:szCs w:val="24"/>
                <w:u w:val="single"/>
              </w:rPr>
              <w:t>fiksuotos kainos</w:t>
            </w:r>
            <w:r w:rsidRPr="00B1276B">
              <w:rPr>
                <w:rFonts w:asciiTheme="minorHAnsi" w:hAnsiTheme="minorHAnsi" w:cstheme="minorHAnsi"/>
                <w:b/>
                <w:bCs/>
                <w:kern w:val="2"/>
                <w:szCs w:val="24"/>
              </w:rPr>
              <w:t xml:space="preserve"> kainodara</w:t>
            </w:r>
          </w:p>
          <w:p w14:paraId="3C39223D" w14:textId="77777777" w:rsidR="005A5832" w:rsidRPr="00B1276B" w:rsidRDefault="005A5832">
            <w:pPr>
              <w:rPr>
                <w:rFonts w:asciiTheme="minorHAnsi" w:hAnsiTheme="minorHAnsi" w:cstheme="minorHAnsi"/>
                <w:b/>
                <w:bCs/>
                <w:kern w:val="2"/>
                <w:szCs w:val="24"/>
              </w:rPr>
            </w:pPr>
          </w:p>
          <w:p w14:paraId="76E340C5" w14:textId="77777777" w:rsidR="005A5832" w:rsidRPr="00B1276B" w:rsidRDefault="005A5832">
            <w:pPr>
              <w:rPr>
                <w:rFonts w:asciiTheme="minorHAnsi" w:hAnsiTheme="minorHAnsi" w:cstheme="minorHAnsi"/>
                <w:b/>
                <w:bCs/>
                <w:kern w:val="2"/>
                <w:szCs w:val="24"/>
              </w:rPr>
            </w:pPr>
          </w:p>
          <w:p w14:paraId="0738B1C4" w14:textId="77777777" w:rsidR="005A5832" w:rsidRPr="00B1276B" w:rsidRDefault="005A5832">
            <w:pPr>
              <w:rPr>
                <w:rFonts w:asciiTheme="minorHAnsi" w:hAnsiTheme="minorHAnsi" w:cstheme="minorHAnsi"/>
                <w:b/>
                <w:bCs/>
                <w:kern w:val="2"/>
                <w:szCs w:val="24"/>
              </w:rPr>
            </w:pPr>
          </w:p>
          <w:p w14:paraId="4EF4D4BE" w14:textId="77777777" w:rsidR="005A5832" w:rsidRPr="00B1276B" w:rsidRDefault="005A5832" w:rsidP="00BE384A">
            <w:pPr>
              <w:jc w:val="both"/>
              <w:rPr>
                <w:rFonts w:asciiTheme="minorHAnsi" w:hAnsiTheme="minorHAnsi" w:cstheme="minorHAnsi"/>
                <w:b/>
                <w:bCs/>
                <w:kern w:val="2"/>
                <w:szCs w:val="24"/>
              </w:rPr>
            </w:pPr>
          </w:p>
        </w:tc>
        <w:tc>
          <w:tcPr>
            <w:tcW w:w="6831" w:type="dxa"/>
            <w:gridSpan w:val="2"/>
          </w:tcPr>
          <w:p w14:paraId="21925A50"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Pradinės Sutarties vertė yra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 xml:space="preserve"> be pridėtinės vertės mokesčio (toliau – PVM). </w:t>
            </w:r>
          </w:p>
          <w:p w14:paraId="069F6803"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PVM sudaro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w:t>
            </w:r>
          </w:p>
          <w:p w14:paraId="2C65F05E"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Sutarties kaina yra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 xml:space="preserve"> Eur su PVM.</w:t>
            </w:r>
          </w:p>
          <w:p w14:paraId="5DC2FF3E" w14:textId="77777777" w:rsidR="005A5832" w:rsidRPr="00B1276B" w:rsidRDefault="00A10867" w:rsidP="00F7668F">
            <w:pPr>
              <w:jc w:val="both"/>
              <w:rPr>
                <w:rFonts w:asciiTheme="minorHAnsi" w:hAnsiTheme="minorHAnsi" w:cstheme="minorHAnsi"/>
                <w:color w:val="FF0000"/>
                <w:kern w:val="2"/>
                <w:szCs w:val="24"/>
              </w:rPr>
            </w:pPr>
            <w:r w:rsidRPr="00B1276B">
              <w:rPr>
                <w:rFonts w:asciiTheme="minorHAnsi" w:hAnsiTheme="minorHAnsi" w:cstheme="minorHAnsi"/>
                <w:kern w:val="2"/>
                <w:szCs w:val="24"/>
              </w:rPr>
              <w:t>Šioje Sutartyje P</w:t>
            </w:r>
            <w:r w:rsidRPr="00B1276B">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B1276B" w14:paraId="1C19A028" w14:textId="77777777">
        <w:trPr>
          <w:trHeight w:val="300"/>
        </w:trPr>
        <w:tc>
          <w:tcPr>
            <w:tcW w:w="2704" w:type="dxa"/>
            <w:gridSpan w:val="2"/>
          </w:tcPr>
          <w:p w14:paraId="1A3B6652" w14:textId="1B2E1EED"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5.3. Sutarties kainos / įkainių perskaičiavimas taikant </w:t>
            </w:r>
            <w:r w:rsidRPr="00B1276B">
              <w:rPr>
                <w:rFonts w:asciiTheme="minorHAnsi" w:hAnsiTheme="minorHAnsi" w:cstheme="minorHAnsi"/>
                <w:b/>
                <w:bCs/>
                <w:kern w:val="2"/>
                <w:szCs w:val="24"/>
                <w:u w:val="single"/>
              </w:rPr>
              <w:t>peržiūros</w:t>
            </w:r>
            <w:r w:rsidRPr="00B1276B">
              <w:rPr>
                <w:rFonts w:asciiTheme="minorHAnsi" w:hAnsiTheme="minorHAnsi" w:cstheme="minorHAnsi"/>
                <w:b/>
                <w:bCs/>
                <w:kern w:val="2"/>
                <w:szCs w:val="24"/>
              </w:rPr>
              <w:t xml:space="preserve"> taisykles</w:t>
            </w:r>
          </w:p>
        </w:tc>
        <w:tc>
          <w:tcPr>
            <w:tcW w:w="6831" w:type="dxa"/>
            <w:gridSpan w:val="2"/>
          </w:tcPr>
          <w:p w14:paraId="38B7DE33" w14:textId="77777777" w:rsidR="005A5832" w:rsidRPr="00B1276B" w:rsidRDefault="005A5832" w:rsidP="00F7668F">
            <w:pPr>
              <w:jc w:val="both"/>
              <w:rPr>
                <w:rFonts w:asciiTheme="minorHAnsi" w:hAnsiTheme="minorHAnsi" w:cstheme="minorHAnsi"/>
                <w:color w:val="4472C4"/>
                <w:kern w:val="2"/>
                <w:szCs w:val="24"/>
              </w:rPr>
            </w:pPr>
          </w:p>
          <w:p w14:paraId="2F6D9D09" w14:textId="77777777" w:rsidR="00A148D7"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Sutarties kaina bus perskaičiuojama: </w:t>
            </w:r>
          </w:p>
          <w:p w14:paraId="33BE06DA" w14:textId="30F483B6" w:rsidR="005A5832" w:rsidRPr="00B1276B" w:rsidRDefault="00A148D7" w:rsidP="00F7668F">
            <w:pPr>
              <w:jc w:val="both"/>
              <w:rPr>
                <w:rFonts w:asciiTheme="minorHAnsi" w:hAnsiTheme="minorHAnsi" w:cstheme="minorHAnsi"/>
                <w:color w:val="FF0000"/>
                <w:kern w:val="2"/>
                <w:szCs w:val="24"/>
              </w:rPr>
            </w:pPr>
            <w:r w:rsidRPr="00B1276B">
              <w:rPr>
                <w:rFonts w:asciiTheme="minorHAnsi" w:hAnsiTheme="minorHAnsi" w:cstheme="minorHAnsi"/>
                <w:kern w:val="2"/>
                <w:szCs w:val="24"/>
              </w:rPr>
              <w:t>5.3.1. dėl PVM tarifo pasikeitimo;</w:t>
            </w:r>
          </w:p>
        </w:tc>
      </w:tr>
      <w:tr w:rsidR="005A5832" w:rsidRPr="00B1276B" w14:paraId="44043A28" w14:textId="77777777">
        <w:trPr>
          <w:trHeight w:val="300"/>
        </w:trPr>
        <w:tc>
          <w:tcPr>
            <w:tcW w:w="2704" w:type="dxa"/>
            <w:gridSpan w:val="2"/>
          </w:tcPr>
          <w:p w14:paraId="1E21D28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B1276B" w14:paraId="5D8E4D4D" w14:textId="77777777">
        <w:trPr>
          <w:trHeight w:val="300"/>
        </w:trPr>
        <w:tc>
          <w:tcPr>
            <w:tcW w:w="2704" w:type="dxa"/>
            <w:gridSpan w:val="2"/>
          </w:tcPr>
          <w:p w14:paraId="7137F72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b/>
                <w:bCs/>
                <w:kern w:val="2"/>
                <w:szCs w:val="24"/>
              </w:rPr>
              <w:t>5.3.2.</w:t>
            </w:r>
            <w:r w:rsidRPr="00B1276B">
              <w:rPr>
                <w:rFonts w:asciiTheme="minorHAnsi" w:hAnsiTheme="minorHAnsi" w:cstheme="minorHAnsi"/>
                <w:kern w:val="2"/>
                <w:szCs w:val="24"/>
              </w:rPr>
              <w:t xml:space="preserve"> </w:t>
            </w:r>
            <w:r w:rsidRPr="00B1276B">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63AD6FD7" w14:textId="77777777" w:rsidR="005A5832" w:rsidRPr="00B1276B" w:rsidRDefault="005A5832">
            <w:pPr>
              <w:rPr>
                <w:rFonts w:asciiTheme="minorHAnsi" w:hAnsiTheme="minorHAnsi" w:cstheme="minorHAnsi"/>
                <w:kern w:val="2"/>
                <w:szCs w:val="24"/>
              </w:rPr>
            </w:pPr>
          </w:p>
          <w:p w14:paraId="096AB429" w14:textId="4A58D86F" w:rsidR="005A5832" w:rsidRPr="00B1276B" w:rsidRDefault="005A5832">
            <w:pPr>
              <w:rPr>
                <w:rFonts w:asciiTheme="minorHAnsi" w:hAnsiTheme="minorHAnsi" w:cstheme="minorHAnsi"/>
                <w:kern w:val="2"/>
                <w:szCs w:val="24"/>
              </w:rPr>
            </w:pPr>
          </w:p>
        </w:tc>
      </w:tr>
      <w:tr w:rsidR="005A5832" w:rsidRPr="00B1276B" w14:paraId="06597448" w14:textId="77777777">
        <w:trPr>
          <w:trHeight w:val="300"/>
        </w:trPr>
        <w:tc>
          <w:tcPr>
            <w:tcW w:w="2704" w:type="dxa"/>
            <w:gridSpan w:val="2"/>
          </w:tcPr>
          <w:p w14:paraId="68CA6F47" w14:textId="1CA60A86"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5.3.3. Sutarties kainos / įkainių peržiūra dėl kainų lygio pokyčio</w:t>
            </w:r>
          </w:p>
        </w:tc>
        <w:tc>
          <w:tcPr>
            <w:tcW w:w="6831" w:type="dxa"/>
            <w:gridSpan w:val="2"/>
          </w:tcPr>
          <w:p w14:paraId="391BF2A6"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15931AD3" w14:textId="77777777" w:rsidR="005A5832" w:rsidRPr="00B1276B" w:rsidRDefault="005A5832">
            <w:pPr>
              <w:rPr>
                <w:rFonts w:asciiTheme="minorHAnsi" w:hAnsiTheme="minorHAnsi" w:cstheme="minorHAnsi"/>
                <w:color w:val="FF0000"/>
                <w:kern w:val="2"/>
                <w:szCs w:val="24"/>
              </w:rPr>
            </w:pPr>
          </w:p>
          <w:p w14:paraId="0AD0C670" w14:textId="252BA908" w:rsidR="005A5832" w:rsidRPr="00B1276B" w:rsidRDefault="005A5832" w:rsidP="00F7668F">
            <w:pPr>
              <w:rPr>
                <w:rFonts w:asciiTheme="minorHAnsi" w:hAnsiTheme="minorHAnsi" w:cstheme="minorHAnsi"/>
                <w:color w:val="4472C4"/>
                <w:kern w:val="2"/>
                <w:szCs w:val="24"/>
              </w:rPr>
            </w:pPr>
          </w:p>
        </w:tc>
      </w:tr>
      <w:tr w:rsidR="005A5832" w:rsidRPr="00B1276B" w14:paraId="5B4D0978" w14:textId="77777777">
        <w:trPr>
          <w:trHeight w:val="300"/>
        </w:trPr>
        <w:tc>
          <w:tcPr>
            <w:tcW w:w="2704" w:type="dxa"/>
            <w:gridSpan w:val="2"/>
          </w:tcPr>
          <w:p w14:paraId="30CEAD7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6B969CC" w14:textId="77777777" w:rsidR="005A5832" w:rsidRPr="00B1276B" w:rsidRDefault="005A5832">
            <w:pPr>
              <w:rPr>
                <w:rFonts w:asciiTheme="minorHAnsi" w:hAnsiTheme="minorHAnsi" w:cstheme="minorHAnsi"/>
                <w:kern w:val="2"/>
                <w:szCs w:val="24"/>
              </w:rPr>
            </w:pPr>
          </w:p>
          <w:p w14:paraId="7893DB32" w14:textId="612FF5F8" w:rsidR="005A5832" w:rsidRPr="00B1276B" w:rsidRDefault="005A5832">
            <w:pPr>
              <w:rPr>
                <w:rFonts w:asciiTheme="minorHAnsi" w:hAnsiTheme="minorHAnsi" w:cstheme="minorHAnsi"/>
                <w:kern w:val="2"/>
                <w:szCs w:val="24"/>
              </w:rPr>
            </w:pPr>
          </w:p>
        </w:tc>
      </w:tr>
      <w:tr w:rsidR="005A5832" w:rsidRPr="00B1276B" w14:paraId="56777FC9" w14:textId="77777777">
        <w:trPr>
          <w:trHeight w:val="300"/>
        </w:trPr>
        <w:tc>
          <w:tcPr>
            <w:tcW w:w="2704" w:type="dxa"/>
            <w:gridSpan w:val="2"/>
          </w:tcPr>
          <w:p w14:paraId="3571279F"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5.4. Sutarties kainos / įkainių apskaičiavimas taikant </w:t>
            </w:r>
            <w:r w:rsidRPr="00B1276B">
              <w:rPr>
                <w:rFonts w:asciiTheme="minorHAnsi" w:hAnsiTheme="minorHAnsi" w:cstheme="minorHAnsi"/>
                <w:b/>
                <w:bCs/>
                <w:kern w:val="2"/>
                <w:szCs w:val="24"/>
                <w:u w:val="single"/>
              </w:rPr>
              <w:t>kiekio (apimties)</w:t>
            </w:r>
            <w:r w:rsidRPr="00B1276B">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0600DC9" w14:textId="77777777" w:rsidR="005A5832" w:rsidRPr="00B1276B" w:rsidRDefault="005A5832">
            <w:pPr>
              <w:rPr>
                <w:rFonts w:asciiTheme="minorHAnsi" w:hAnsiTheme="minorHAnsi" w:cstheme="minorHAnsi"/>
                <w:kern w:val="2"/>
                <w:szCs w:val="24"/>
              </w:rPr>
            </w:pPr>
          </w:p>
          <w:p w14:paraId="5FBC50E0" w14:textId="67EF0855" w:rsidR="005A5832" w:rsidRPr="00B1276B" w:rsidRDefault="005A5832">
            <w:pPr>
              <w:rPr>
                <w:rFonts w:asciiTheme="minorHAnsi" w:hAnsiTheme="minorHAnsi" w:cstheme="minorHAnsi"/>
                <w:kern w:val="2"/>
                <w:szCs w:val="24"/>
              </w:rPr>
            </w:pPr>
          </w:p>
        </w:tc>
      </w:tr>
      <w:tr w:rsidR="005A5832" w:rsidRPr="00B1276B" w14:paraId="1DFF763B" w14:textId="77777777">
        <w:trPr>
          <w:trHeight w:val="300"/>
        </w:trPr>
        <w:tc>
          <w:tcPr>
            <w:tcW w:w="2704" w:type="dxa"/>
            <w:gridSpan w:val="2"/>
          </w:tcPr>
          <w:p w14:paraId="416E16C3"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5.5. Atsiskaitymo su Tiekėju terminas ir tvarka</w:t>
            </w:r>
          </w:p>
        </w:tc>
        <w:tc>
          <w:tcPr>
            <w:tcW w:w="6831" w:type="dxa"/>
            <w:gridSpan w:val="2"/>
          </w:tcPr>
          <w:p w14:paraId="7EAE2454" w14:textId="77777777" w:rsidR="001D7EC4" w:rsidRDefault="001D7EC4" w:rsidP="00F7668F">
            <w:pPr>
              <w:jc w:val="both"/>
              <w:rPr>
                <w:rFonts w:asciiTheme="minorHAnsi" w:hAnsiTheme="minorHAnsi" w:cstheme="minorHAnsi"/>
                <w:kern w:val="2"/>
                <w:szCs w:val="24"/>
              </w:rPr>
            </w:pPr>
            <w:r w:rsidRPr="001D7EC4">
              <w:rPr>
                <w:rFonts w:asciiTheme="minorHAnsi" w:hAnsiTheme="minorHAnsi" w:cstheme="minorHAnsi"/>
                <w:kern w:val="2"/>
                <w:szCs w:val="24"/>
              </w:rPr>
              <w:t xml:space="preserve">5.5.1. Pirkėjas atsiskaito su Tiekėju ne vėliau kaip per 30 (trisdešimt) kalendorinių dienų nuo dienos, kai per informacinę sistemą „SABIS“ gauna tinkamai išrašytą PVM sąskaitą faktūrą. </w:t>
            </w:r>
          </w:p>
          <w:p w14:paraId="24BB12EF" w14:textId="77777777" w:rsidR="001D7EC4" w:rsidRDefault="001D7EC4" w:rsidP="00F7668F">
            <w:pPr>
              <w:jc w:val="both"/>
              <w:rPr>
                <w:rFonts w:asciiTheme="minorHAnsi" w:hAnsiTheme="minorHAnsi" w:cstheme="minorHAnsi"/>
                <w:kern w:val="2"/>
                <w:szCs w:val="24"/>
              </w:rPr>
            </w:pPr>
            <w:r w:rsidRPr="001D7EC4">
              <w:rPr>
                <w:rFonts w:asciiTheme="minorHAnsi" w:hAnsiTheme="minorHAnsi" w:cstheme="minorHAnsi"/>
                <w:kern w:val="2"/>
                <w:szCs w:val="24"/>
              </w:rPr>
              <w:t xml:space="preserve">5.5.2. Tiekėjas PVM sąskaitą faktūrą už ataskaitinį mėnesį turi pateikti ne vėliau kaip iki kito mėnesio 5 (penktos) kalendorinės dienos. </w:t>
            </w:r>
          </w:p>
          <w:p w14:paraId="5D1F8A09" w14:textId="79B4B61B" w:rsidR="005A5832" w:rsidRPr="00B1276B" w:rsidRDefault="001D7EC4" w:rsidP="00F7668F">
            <w:pPr>
              <w:jc w:val="both"/>
              <w:rPr>
                <w:rFonts w:asciiTheme="minorHAnsi" w:hAnsiTheme="minorHAnsi" w:cstheme="minorHAnsi"/>
                <w:color w:val="000000"/>
                <w:kern w:val="2"/>
                <w:szCs w:val="24"/>
                <w:shd w:val="clear" w:color="auto" w:fill="FFFFFF"/>
              </w:rPr>
            </w:pPr>
            <w:r w:rsidRPr="001D7EC4">
              <w:rPr>
                <w:rFonts w:asciiTheme="minorHAnsi" w:hAnsiTheme="minorHAnsi" w:cstheme="minorHAnsi"/>
                <w:kern w:val="2"/>
                <w:szCs w:val="24"/>
              </w:rPr>
              <w:lastRenderedPageBreak/>
              <w:t>5.5.3. Netinkamai išrašyta arba ne per informacinę sistemą „SABIS“ pateikta PVM sąskaita faktūra laikoma negauta.</w:t>
            </w:r>
          </w:p>
        </w:tc>
      </w:tr>
      <w:tr w:rsidR="005A5832" w:rsidRPr="00B1276B" w14:paraId="44D73415" w14:textId="77777777">
        <w:trPr>
          <w:trHeight w:val="300"/>
        </w:trPr>
        <w:tc>
          <w:tcPr>
            <w:tcW w:w="2704" w:type="dxa"/>
            <w:gridSpan w:val="2"/>
          </w:tcPr>
          <w:p w14:paraId="6C676BAE"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5.6. Avansas</w:t>
            </w:r>
          </w:p>
        </w:tc>
        <w:tc>
          <w:tcPr>
            <w:tcW w:w="6831" w:type="dxa"/>
            <w:gridSpan w:val="2"/>
          </w:tcPr>
          <w:p w14:paraId="1B952C75" w14:textId="6465AF91" w:rsidR="005A5832" w:rsidRPr="00B1276B" w:rsidRDefault="00A10867" w:rsidP="00A148D7">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390513CB" w14:textId="77777777">
        <w:trPr>
          <w:trHeight w:val="300"/>
        </w:trPr>
        <w:tc>
          <w:tcPr>
            <w:tcW w:w="2704" w:type="dxa"/>
            <w:gridSpan w:val="2"/>
          </w:tcPr>
          <w:p w14:paraId="0EF5F09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5.7. Avanso užtikrinimas</w:t>
            </w:r>
          </w:p>
        </w:tc>
        <w:tc>
          <w:tcPr>
            <w:tcW w:w="6831" w:type="dxa"/>
            <w:gridSpan w:val="2"/>
          </w:tcPr>
          <w:p w14:paraId="5B2F19FE" w14:textId="00DF78ED"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16A66D78" w14:textId="77777777">
        <w:trPr>
          <w:trHeight w:val="300"/>
        </w:trPr>
        <w:tc>
          <w:tcPr>
            <w:tcW w:w="9535" w:type="dxa"/>
            <w:gridSpan w:val="4"/>
          </w:tcPr>
          <w:p w14:paraId="12D52984"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6. PREKIŲ KOKYBĖ IR GARANTINIAI ĮSIPAREIGOJIMAI</w:t>
            </w:r>
          </w:p>
        </w:tc>
      </w:tr>
      <w:tr w:rsidR="005A5832" w:rsidRPr="00B1276B" w14:paraId="6D983174" w14:textId="77777777">
        <w:trPr>
          <w:trHeight w:val="300"/>
        </w:trPr>
        <w:tc>
          <w:tcPr>
            <w:tcW w:w="2704" w:type="dxa"/>
            <w:gridSpan w:val="2"/>
          </w:tcPr>
          <w:p w14:paraId="09C2572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6.1. Garantinis terminas</w:t>
            </w:r>
          </w:p>
        </w:tc>
        <w:tc>
          <w:tcPr>
            <w:tcW w:w="6831" w:type="dxa"/>
            <w:gridSpan w:val="2"/>
          </w:tcPr>
          <w:p w14:paraId="563941A5" w14:textId="507EE282" w:rsidR="005A5832" w:rsidRPr="00B1276B" w:rsidRDefault="00F7668F" w:rsidP="00A55293">
            <w:pPr>
              <w:jc w:val="both"/>
              <w:rPr>
                <w:rFonts w:asciiTheme="minorHAnsi" w:hAnsiTheme="minorHAnsi" w:cstheme="minorHAnsi"/>
                <w:kern w:val="2"/>
                <w:szCs w:val="24"/>
              </w:rPr>
            </w:pPr>
            <w:r w:rsidRPr="00B1276B">
              <w:rPr>
                <w:rFonts w:asciiTheme="minorHAnsi" w:hAnsiTheme="minorHAnsi" w:cstheme="minorHAnsi"/>
                <w:kern w:val="2"/>
                <w:szCs w:val="24"/>
              </w:rPr>
              <w:t xml:space="preserve">Prekėms nustatomas Tiekėjo pasiūlytas arba Prekių gamintojo taikomas </w:t>
            </w:r>
            <w:r w:rsidRPr="008D0685">
              <w:rPr>
                <w:rFonts w:asciiTheme="minorHAnsi" w:hAnsiTheme="minorHAnsi" w:cstheme="minorHAnsi"/>
                <w:kern w:val="2"/>
                <w:szCs w:val="24"/>
              </w:rPr>
              <w:t xml:space="preserve">Garantinis terminas, tačiau bet kokiu atveju </w:t>
            </w:r>
            <w:r w:rsidRPr="008D0685">
              <w:rPr>
                <w:rFonts w:asciiTheme="minorHAnsi" w:hAnsiTheme="minorHAnsi" w:cstheme="minorHAnsi"/>
                <w:b/>
                <w:bCs/>
                <w:kern w:val="2"/>
                <w:szCs w:val="24"/>
              </w:rPr>
              <w:t>ne trumpesnis kaip</w:t>
            </w:r>
            <w:r w:rsidRPr="008D0685">
              <w:rPr>
                <w:rFonts w:asciiTheme="minorHAnsi" w:hAnsiTheme="minorHAnsi" w:cstheme="minorHAnsi"/>
                <w:kern w:val="2"/>
                <w:szCs w:val="24"/>
              </w:rPr>
              <w:t xml:space="preserve"> </w:t>
            </w:r>
            <w:r w:rsidR="00CC033C" w:rsidRPr="008D0685">
              <w:rPr>
                <w:rFonts w:asciiTheme="minorHAnsi" w:hAnsiTheme="minorHAnsi" w:cstheme="minorHAnsi"/>
                <w:b/>
                <w:kern w:val="2"/>
                <w:szCs w:val="24"/>
              </w:rPr>
              <w:t>36</w:t>
            </w:r>
            <w:r w:rsidR="00A55293" w:rsidRPr="008D0685">
              <w:rPr>
                <w:rFonts w:asciiTheme="minorHAnsi" w:hAnsiTheme="minorHAnsi" w:cstheme="minorHAnsi"/>
                <w:b/>
                <w:kern w:val="2"/>
                <w:szCs w:val="24"/>
              </w:rPr>
              <w:t xml:space="preserve"> mėnesi</w:t>
            </w:r>
            <w:r w:rsidR="00CC033C" w:rsidRPr="008D0685">
              <w:rPr>
                <w:rFonts w:asciiTheme="minorHAnsi" w:hAnsiTheme="minorHAnsi" w:cstheme="minorHAnsi"/>
                <w:b/>
                <w:kern w:val="2"/>
                <w:szCs w:val="24"/>
              </w:rPr>
              <w:t>ai</w:t>
            </w:r>
            <w:r w:rsidRPr="008D0685">
              <w:rPr>
                <w:rFonts w:asciiTheme="minorHAnsi" w:hAnsiTheme="minorHAnsi" w:cstheme="minorHAnsi"/>
                <w:b/>
                <w:kern w:val="2"/>
                <w:szCs w:val="24"/>
              </w:rPr>
              <w:t>.</w:t>
            </w:r>
            <w:r w:rsidRPr="008D0685">
              <w:rPr>
                <w:rFonts w:asciiTheme="minorHAnsi" w:hAnsiTheme="minorHAnsi" w:cstheme="minorHAnsi"/>
                <w:kern w:val="2"/>
                <w:szCs w:val="24"/>
              </w:rPr>
              <w:t xml:space="preserve"> Garantinis terminas, skaičiuojamas nuo Prekių perdavimo–priėmimo a</w:t>
            </w:r>
            <w:r w:rsidRPr="00B1276B">
              <w:rPr>
                <w:rFonts w:asciiTheme="minorHAnsi" w:hAnsiTheme="minorHAnsi" w:cstheme="minorHAnsi"/>
                <w:kern w:val="2"/>
                <w:szCs w:val="24"/>
              </w:rPr>
              <w:t>kto ar Sąskaitos (kai Prekių perdavimo–priėmimo aktas nėra pasirašomas) pasirašymo dienos.</w:t>
            </w:r>
          </w:p>
        </w:tc>
      </w:tr>
      <w:tr w:rsidR="005A5832" w:rsidRPr="00B1276B" w14:paraId="7DD6C03C" w14:textId="77777777">
        <w:trPr>
          <w:trHeight w:val="300"/>
        </w:trPr>
        <w:tc>
          <w:tcPr>
            <w:tcW w:w="2704" w:type="dxa"/>
            <w:gridSpan w:val="2"/>
          </w:tcPr>
          <w:p w14:paraId="02AE192B"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6.2. Garantinė priežiūra</w:t>
            </w:r>
          </w:p>
        </w:tc>
        <w:tc>
          <w:tcPr>
            <w:tcW w:w="6831" w:type="dxa"/>
            <w:gridSpan w:val="2"/>
          </w:tcPr>
          <w:p w14:paraId="18E0B8AC" w14:textId="194B2193" w:rsidR="00F7668F" w:rsidRPr="00B1276B" w:rsidRDefault="00F7668F"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6.2.1. Tiekėjas privalo pašalinti trūkumus ne vėliau kaip per </w:t>
            </w:r>
            <w:r w:rsidR="00691BC8">
              <w:rPr>
                <w:rFonts w:asciiTheme="minorHAnsi" w:hAnsiTheme="minorHAnsi" w:cstheme="minorHAnsi"/>
                <w:kern w:val="2"/>
                <w:szCs w:val="24"/>
              </w:rPr>
              <w:t>30</w:t>
            </w:r>
            <w:r w:rsidR="00AB5059" w:rsidRPr="00B1276B">
              <w:rPr>
                <w:rFonts w:asciiTheme="minorHAnsi" w:hAnsiTheme="minorHAnsi" w:cstheme="minorHAnsi"/>
                <w:kern w:val="2"/>
                <w:szCs w:val="24"/>
              </w:rPr>
              <w:t xml:space="preserve"> </w:t>
            </w:r>
            <w:r w:rsidRPr="00B1276B">
              <w:rPr>
                <w:rFonts w:asciiTheme="minorHAnsi" w:hAnsiTheme="minorHAnsi" w:cstheme="minorHAnsi"/>
                <w:kern w:val="2"/>
                <w:szCs w:val="24"/>
              </w:rPr>
              <w:t>dienų.</w:t>
            </w:r>
          </w:p>
          <w:p w14:paraId="7F305FC3" w14:textId="71F75E24" w:rsidR="005A5832" w:rsidRPr="00B1276B" w:rsidRDefault="00F7668F" w:rsidP="00F7668F">
            <w:pPr>
              <w:jc w:val="both"/>
              <w:rPr>
                <w:rFonts w:asciiTheme="minorHAnsi" w:hAnsiTheme="minorHAnsi" w:cstheme="minorHAnsi"/>
                <w:kern w:val="2"/>
                <w:szCs w:val="24"/>
              </w:rPr>
            </w:pPr>
            <w:r w:rsidRPr="00B1276B">
              <w:rPr>
                <w:rFonts w:asciiTheme="minorHAnsi" w:hAnsiTheme="minorHAnsi" w:cstheme="minorHAnsi"/>
                <w:kern w:val="2"/>
                <w:szCs w:val="24"/>
              </w:rPr>
              <w:t>6.2.2. Prekių trūkumų nustatymo bei šalinimo tvarka nustatyta Bendrųjų sąlygų 7 skyriuje.</w:t>
            </w:r>
          </w:p>
        </w:tc>
      </w:tr>
      <w:tr w:rsidR="005A5832" w:rsidRPr="00B1276B" w14:paraId="4EE15A55" w14:textId="77777777">
        <w:trPr>
          <w:trHeight w:val="300"/>
        </w:trPr>
        <w:tc>
          <w:tcPr>
            <w:tcW w:w="9535" w:type="dxa"/>
            <w:gridSpan w:val="4"/>
          </w:tcPr>
          <w:p w14:paraId="3299BC8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7. SUTARTIES VYKDYMUI PASITELKIAMI SUBTIEKĖJAI</w:t>
            </w:r>
          </w:p>
        </w:tc>
      </w:tr>
      <w:tr w:rsidR="005A5832" w:rsidRPr="00B1276B" w14:paraId="6AD8FB63" w14:textId="77777777">
        <w:trPr>
          <w:trHeight w:val="300"/>
        </w:trPr>
        <w:tc>
          <w:tcPr>
            <w:tcW w:w="2704" w:type="dxa"/>
            <w:gridSpan w:val="2"/>
          </w:tcPr>
          <w:p w14:paraId="365354EF"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Sutarties vykdymui subtiekėjai ir (ar) specialistai nepasitelkiami.</w:t>
            </w:r>
          </w:p>
          <w:p w14:paraId="0A05E986" w14:textId="77777777" w:rsidR="005A5832" w:rsidRPr="00B1276B" w:rsidRDefault="005A5832">
            <w:pPr>
              <w:rPr>
                <w:rFonts w:asciiTheme="minorHAnsi" w:hAnsiTheme="minorHAnsi" w:cstheme="minorHAnsi"/>
                <w:kern w:val="2"/>
                <w:szCs w:val="24"/>
              </w:rPr>
            </w:pPr>
          </w:p>
          <w:p w14:paraId="1FDC783F" w14:textId="77777777" w:rsidR="005A5832" w:rsidRPr="00B1276B" w:rsidRDefault="00A10867">
            <w:pPr>
              <w:rPr>
                <w:rFonts w:asciiTheme="minorHAnsi" w:hAnsiTheme="minorHAnsi" w:cstheme="minorHAnsi"/>
                <w:color w:val="0070C0"/>
                <w:kern w:val="2"/>
                <w:szCs w:val="24"/>
              </w:rPr>
            </w:pPr>
            <w:r w:rsidRPr="00B1276B">
              <w:rPr>
                <w:rFonts w:asciiTheme="minorHAnsi" w:hAnsiTheme="minorHAnsi" w:cstheme="minorHAnsi"/>
                <w:color w:val="0070C0"/>
                <w:kern w:val="2"/>
                <w:szCs w:val="24"/>
              </w:rPr>
              <w:t>arba</w:t>
            </w:r>
          </w:p>
          <w:p w14:paraId="67FDD610" w14:textId="77777777" w:rsidR="005A5832" w:rsidRPr="00B1276B" w:rsidRDefault="005A5832">
            <w:pPr>
              <w:rPr>
                <w:rFonts w:asciiTheme="minorHAnsi" w:hAnsiTheme="minorHAnsi" w:cstheme="minorHAnsi"/>
                <w:kern w:val="2"/>
                <w:szCs w:val="24"/>
              </w:rPr>
            </w:pPr>
          </w:p>
          <w:p w14:paraId="100A011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B1276B" w14:paraId="70E51143" w14:textId="77777777">
        <w:trPr>
          <w:trHeight w:val="300"/>
        </w:trPr>
        <w:tc>
          <w:tcPr>
            <w:tcW w:w="9535" w:type="dxa"/>
            <w:gridSpan w:val="4"/>
          </w:tcPr>
          <w:p w14:paraId="213106F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8. PRIEVOLIŲ PAGAL SUTARTĮ ĮVYKDYMO UŽTIKRINIMAS</w:t>
            </w:r>
          </w:p>
        </w:tc>
      </w:tr>
      <w:tr w:rsidR="005A5832" w:rsidRPr="00B1276B" w14:paraId="4FC00A5A" w14:textId="77777777">
        <w:trPr>
          <w:trHeight w:val="300"/>
        </w:trPr>
        <w:tc>
          <w:tcPr>
            <w:tcW w:w="2704" w:type="dxa"/>
            <w:gridSpan w:val="2"/>
          </w:tcPr>
          <w:p w14:paraId="1ED427E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8.1. Prievolių pagal Sutartį įvykdymo užtikrinimas</w:t>
            </w:r>
          </w:p>
        </w:tc>
        <w:tc>
          <w:tcPr>
            <w:tcW w:w="6831" w:type="dxa"/>
            <w:gridSpan w:val="2"/>
          </w:tcPr>
          <w:p w14:paraId="5C0AFA24" w14:textId="77777777" w:rsidR="005E0AEC" w:rsidRPr="00B1276B" w:rsidRDefault="005E0AEC" w:rsidP="005E0AEC">
            <w:pPr>
              <w:rPr>
                <w:rFonts w:asciiTheme="minorHAnsi" w:hAnsiTheme="minorHAnsi" w:cstheme="minorHAnsi"/>
                <w:kern w:val="2"/>
                <w:szCs w:val="24"/>
              </w:rPr>
            </w:pPr>
            <w:r w:rsidRPr="00B1276B">
              <w:rPr>
                <w:rFonts w:asciiTheme="minorHAnsi" w:hAnsiTheme="minorHAnsi" w:cstheme="minorHAnsi"/>
                <w:kern w:val="2"/>
                <w:szCs w:val="24"/>
              </w:rPr>
              <w:t xml:space="preserve">Prievolių pagal Sutartį įvykdymas užtikrinamas: </w:t>
            </w:r>
          </w:p>
          <w:p w14:paraId="3DDC83FB" w14:textId="5B6406A9" w:rsidR="005A5832" w:rsidRPr="00B1276B" w:rsidRDefault="005E0AEC" w:rsidP="005E0AEC">
            <w:pPr>
              <w:rPr>
                <w:rFonts w:asciiTheme="minorHAnsi" w:hAnsiTheme="minorHAnsi" w:cstheme="minorHAnsi"/>
                <w:kern w:val="2"/>
                <w:szCs w:val="24"/>
              </w:rPr>
            </w:pPr>
            <w:r w:rsidRPr="00B1276B">
              <w:rPr>
                <w:rFonts w:asciiTheme="minorHAnsi" w:hAnsiTheme="minorHAnsi" w:cstheme="minorHAnsi"/>
                <w:kern w:val="2"/>
                <w:szCs w:val="24"/>
              </w:rPr>
              <w:t>Netesybomis (delspinigiais, bauda);</w:t>
            </w:r>
          </w:p>
        </w:tc>
      </w:tr>
      <w:tr w:rsidR="005A5832" w:rsidRPr="00B1276B" w14:paraId="440514AB" w14:textId="77777777">
        <w:trPr>
          <w:trHeight w:val="300"/>
        </w:trPr>
        <w:tc>
          <w:tcPr>
            <w:tcW w:w="2704" w:type="dxa"/>
            <w:gridSpan w:val="2"/>
          </w:tcPr>
          <w:p w14:paraId="1559F431"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B1276B" w:rsidRDefault="005E0AEC" w:rsidP="005E0AEC">
            <w:pPr>
              <w:jc w:val="both"/>
              <w:rPr>
                <w:rFonts w:asciiTheme="minorHAnsi" w:hAnsiTheme="minorHAnsi" w:cstheme="minorHAnsi"/>
                <w:kern w:val="2"/>
                <w:szCs w:val="24"/>
              </w:rPr>
            </w:pPr>
            <w:r w:rsidRPr="00B1276B">
              <w:rPr>
                <w:rFonts w:asciiTheme="minorHAnsi" w:hAnsiTheme="minorHAnsi" w:cstheme="minorHAnsi"/>
                <w:kern w:val="2"/>
                <w:szCs w:val="24"/>
              </w:rPr>
              <w:t>Netaikoma</w:t>
            </w:r>
          </w:p>
          <w:p w14:paraId="031E7F44" w14:textId="0FEDA991" w:rsidR="005A5832" w:rsidRPr="00B1276B" w:rsidRDefault="005A5832" w:rsidP="00A55293">
            <w:pPr>
              <w:jc w:val="both"/>
              <w:rPr>
                <w:rFonts w:asciiTheme="minorHAnsi" w:hAnsiTheme="minorHAnsi" w:cstheme="minorHAnsi"/>
                <w:kern w:val="2"/>
                <w:szCs w:val="24"/>
              </w:rPr>
            </w:pPr>
          </w:p>
        </w:tc>
      </w:tr>
      <w:tr w:rsidR="005A5832" w:rsidRPr="00B1276B" w14:paraId="3EE8B150" w14:textId="77777777">
        <w:trPr>
          <w:trHeight w:val="300"/>
        </w:trPr>
        <w:tc>
          <w:tcPr>
            <w:tcW w:w="9535" w:type="dxa"/>
            <w:gridSpan w:val="4"/>
          </w:tcPr>
          <w:p w14:paraId="11F6AA1C" w14:textId="77777777" w:rsidR="005A5832" w:rsidRPr="00B1276B" w:rsidRDefault="00A10867">
            <w:pPr>
              <w:ind w:firstLine="720"/>
              <w:jc w:val="center"/>
              <w:rPr>
                <w:rFonts w:asciiTheme="minorHAnsi" w:hAnsiTheme="minorHAnsi" w:cstheme="minorHAnsi"/>
                <w:b/>
                <w:bCs/>
                <w:kern w:val="2"/>
                <w:szCs w:val="24"/>
              </w:rPr>
            </w:pPr>
            <w:r w:rsidRPr="00B1276B">
              <w:rPr>
                <w:rFonts w:asciiTheme="minorHAnsi" w:hAnsiTheme="minorHAnsi" w:cstheme="minorHAnsi"/>
                <w:b/>
                <w:bCs/>
                <w:kern w:val="2"/>
                <w:szCs w:val="24"/>
              </w:rPr>
              <w:t>9. ŠALIŲ ATSAKOMYBĖ</w:t>
            </w:r>
            <w:r w:rsidRPr="00B1276B">
              <w:rPr>
                <w:rFonts w:asciiTheme="minorHAnsi" w:hAnsiTheme="minorHAnsi" w:cstheme="minorHAnsi"/>
                <w:b/>
                <w:bCs/>
                <w:kern w:val="2"/>
                <w:szCs w:val="24"/>
              </w:rPr>
              <w:tab/>
            </w:r>
          </w:p>
        </w:tc>
      </w:tr>
      <w:tr w:rsidR="005A5832" w:rsidRPr="00B1276B" w14:paraId="7476CD9F" w14:textId="77777777">
        <w:trPr>
          <w:trHeight w:val="300"/>
        </w:trPr>
        <w:tc>
          <w:tcPr>
            <w:tcW w:w="2704" w:type="dxa"/>
            <w:gridSpan w:val="2"/>
          </w:tcPr>
          <w:p w14:paraId="7FE72C4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B1276B" w:rsidRDefault="00A10867" w:rsidP="00FD4DCB">
            <w:pPr>
              <w:jc w:val="both"/>
              <w:rPr>
                <w:rFonts w:asciiTheme="minorHAnsi" w:hAnsiTheme="minorHAnsi" w:cstheme="minorHAnsi"/>
                <w:color w:val="000000"/>
                <w:kern w:val="2"/>
                <w:szCs w:val="24"/>
              </w:rPr>
            </w:pPr>
            <w:r w:rsidRPr="00B1276B">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1276B">
              <w:rPr>
                <w:rFonts w:asciiTheme="minorHAnsi" w:hAnsiTheme="minorHAnsi" w:cstheme="minorHAnsi"/>
                <w:kern w:val="2"/>
                <w:szCs w:val="24"/>
              </w:rPr>
              <w:t xml:space="preserve">Pirkėjui </w:t>
            </w:r>
            <w:r w:rsidR="00E813E2" w:rsidRPr="00B1276B">
              <w:rPr>
                <w:rFonts w:asciiTheme="minorHAnsi" w:hAnsiTheme="minorHAnsi" w:cstheme="minorHAnsi"/>
                <w:kern w:val="2"/>
                <w:szCs w:val="24"/>
              </w:rPr>
              <w:t>0,1 (vienos dešimtosios)</w:t>
            </w:r>
            <w:r w:rsidRPr="00B1276B">
              <w:rPr>
                <w:rFonts w:asciiTheme="minorHAnsi" w:hAnsiTheme="minorHAnsi" w:cstheme="minorHAnsi"/>
                <w:kern w:val="2"/>
                <w:szCs w:val="24"/>
              </w:rPr>
              <w:t xml:space="preserve"> </w:t>
            </w:r>
            <w:r w:rsidR="00E813E2" w:rsidRPr="00B1276B">
              <w:rPr>
                <w:rFonts w:asciiTheme="minorHAnsi" w:hAnsiTheme="minorHAnsi" w:cstheme="minorHAnsi"/>
                <w:kern w:val="2"/>
                <w:szCs w:val="24"/>
              </w:rPr>
              <w:t xml:space="preserve">procento dydžio delspinigius nuo neapmokėtos sumos be PVM už kiekvieną </w:t>
            </w:r>
            <w:r w:rsidR="00E813E2" w:rsidRPr="00B1276B">
              <w:rPr>
                <w:rFonts w:asciiTheme="minorHAnsi" w:hAnsiTheme="minorHAnsi" w:cstheme="minorHAnsi"/>
                <w:color w:val="000000"/>
                <w:kern w:val="2"/>
                <w:szCs w:val="24"/>
              </w:rPr>
              <w:t>vėlavimo dieną.</w:t>
            </w:r>
          </w:p>
        </w:tc>
      </w:tr>
      <w:tr w:rsidR="005A5832" w:rsidRPr="00B1276B" w14:paraId="30B33F12" w14:textId="77777777">
        <w:trPr>
          <w:trHeight w:val="300"/>
        </w:trPr>
        <w:tc>
          <w:tcPr>
            <w:tcW w:w="2704" w:type="dxa"/>
            <w:gridSpan w:val="2"/>
          </w:tcPr>
          <w:p w14:paraId="0CBB35F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9.2. Tiekėjui taikomos netesybos</w:t>
            </w:r>
          </w:p>
        </w:tc>
        <w:tc>
          <w:tcPr>
            <w:tcW w:w="6831" w:type="dxa"/>
            <w:gridSpan w:val="2"/>
          </w:tcPr>
          <w:p w14:paraId="1D8E5960" w14:textId="5481E060" w:rsidR="005A5832" w:rsidRPr="00B1276B" w:rsidRDefault="00A10867" w:rsidP="00FD4DCB">
            <w:pPr>
              <w:jc w:val="both"/>
              <w:rPr>
                <w:rFonts w:asciiTheme="minorHAnsi" w:hAnsiTheme="minorHAnsi" w:cstheme="minorHAnsi"/>
                <w:color w:val="000000"/>
                <w:kern w:val="2"/>
                <w:szCs w:val="24"/>
              </w:rPr>
            </w:pPr>
            <w:r w:rsidRPr="00B1276B">
              <w:rPr>
                <w:rFonts w:asciiTheme="minorHAnsi" w:hAnsiTheme="minorHAnsi" w:cstheme="minorHAns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00E813E2" w:rsidRPr="00B1276B">
              <w:rPr>
                <w:rFonts w:asciiTheme="minorHAnsi" w:hAnsiTheme="minorHAnsi" w:cstheme="minorHAnsi"/>
                <w:kern w:val="2"/>
                <w:szCs w:val="24"/>
              </w:rPr>
              <w:t>50,00 (penkiasdešimties) Eur dydžio baudą už kiekvieną uždelstą dieną.</w:t>
            </w:r>
          </w:p>
          <w:p w14:paraId="7907862C" w14:textId="733485FC" w:rsidR="005A5832" w:rsidRPr="00B1276B" w:rsidRDefault="00A10867" w:rsidP="00FD4DCB">
            <w:pPr>
              <w:jc w:val="both"/>
              <w:rPr>
                <w:rFonts w:asciiTheme="minorHAnsi" w:hAnsiTheme="minorHAnsi" w:cstheme="minorHAnsi"/>
                <w:b/>
                <w:bCs/>
                <w:kern w:val="2"/>
                <w:szCs w:val="24"/>
              </w:rPr>
            </w:pPr>
            <w:r w:rsidRPr="00B1276B">
              <w:rPr>
                <w:rFonts w:asciiTheme="minorHAnsi" w:hAnsiTheme="minorHAnsi" w:cstheme="minorHAnsi"/>
                <w:color w:val="000000"/>
                <w:kern w:val="2"/>
                <w:szCs w:val="24"/>
              </w:rPr>
              <w:t xml:space="preserve">9.2.2. </w:t>
            </w:r>
            <w:r w:rsidR="00E813E2" w:rsidRPr="00B1276B">
              <w:rPr>
                <w:rFonts w:asciiTheme="minorHAnsi" w:hAnsiTheme="minorHAnsi" w:cstheme="minorHAnsi"/>
                <w:color w:val="000000"/>
                <w:kern w:val="2"/>
                <w:szCs w:val="24"/>
              </w:rPr>
              <w:t>Tiekėjas privalo sumokėti Pirkėjui netesybas per 30 (trisdešimt) dienų nuo Pirkėjo pareikalavimo.</w:t>
            </w:r>
          </w:p>
        </w:tc>
      </w:tr>
      <w:tr w:rsidR="005A5832" w:rsidRPr="00B1276B" w14:paraId="6C7F8BB5" w14:textId="77777777">
        <w:trPr>
          <w:trHeight w:val="300"/>
        </w:trPr>
        <w:tc>
          <w:tcPr>
            <w:tcW w:w="2704" w:type="dxa"/>
            <w:gridSpan w:val="2"/>
          </w:tcPr>
          <w:p w14:paraId="67875D6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9.3. Tiekėjui / Pirkėjui taikoma bauda nutraukus Sutartį dėl esminio Sutarties pažeidimo</w:t>
            </w:r>
          </w:p>
        </w:tc>
        <w:tc>
          <w:tcPr>
            <w:tcW w:w="6831" w:type="dxa"/>
            <w:gridSpan w:val="2"/>
          </w:tcPr>
          <w:p w14:paraId="2DEDC2CA" w14:textId="77777777" w:rsidR="00E813E2" w:rsidRPr="00B1276B" w:rsidRDefault="00E813E2" w:rsidP="00FD4DCB">
            <w:pPr>
              <w:jc w:val="both"/>
              <w:rPr>
                <w:rFonts w:asciiTheme="minorHAnsi" w:hAnsiTheme="minorHAnsi" w:cstheme="minorHAnsi"/>
                <w:kern w:val="2"/>
                <w:szCs w:val="24"/>
              </w:rPr>
            </w:pPr>
            <w:r w:rsidRPr="00B1276B">
              <w:rPr>
                <w:rFonts w:asciiTheme="minorHAnsi" w:hAnsiTheme="minorHAnsi" w:cstheme="minorHAnsi"/>
                <w:kern w:val="2"/>
                <w:szCs w:val="24"/>
              </w:rPr>
              <w:t>Nutraukus Sutartį dėl esminio Sutarties pažeidimo, mokama 1 500,00 (vieno tūkstančio penkių šimtų) Eur dydžio bauda.</w:t>
            </w:r>
          </w:p>
          <w:p w14:paraId="187F7386" w14:textId="65B6B940" w:rsidR="005A5832" w:rsidRPr="00B1276B" w:rsidRDefault="005A5832" w:rsidP="00FD4DCB">
            <w:pPr>
              <w:jc w:val="both"/>
              <w:rPr>
                <w:rFonts w:asciiTheme="minorHAnsi" w:hAnsiTheme="minorHAnsi" w:cstheme="minorHAnsi"/>
                <w:kern w:val="2"/>
                <w:szCs w:val="24"/>
              </w:rPr>
            </w:pPr>
          </w:p>
        </w:tc>
      </w:tr>
      <w:tr w:rsidR="005A5832" w:rsidRPr="00B1276B" w14:paraId="564B5C28" w14:textId="77777777">
        <w:trPr>
          <w:trHeight w:val="300"/>
        </w:trPr>
        <w:tc>
          <w:tcPr>
            <w:tcW w:w="2704" w:type="dxa"/>
            <w:gridSpan w:val="2"/>
          </w:tcPr>
          <w:p w14:paraId="741F8926"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B1276B" w:rsidRDefault="00A10867">
            <w:pPr>
              <w:rPr>
                <w:rFonts w:asciiTheme="minorHAnsi" w:hAnsiTheme="minorHAnsi" w:cstheme="minorHAnsi"/>
                <w:color w:val="000000"/>
                <w:kern w:val="2"/>
                <w:szCs w:val="24"/>
              </w:rPr>
            </w:pPr>
            <w:r w:rsidRPr="00B1276B">
              <w:rPr>
                <w:rFonts w:asciiTheme="minorHAnsi" w:hAnsiTheme="minorHAnsi" w:cstheme="minorHAnsi"/>
                <w:color w:val="000000"/>
                <w:kern w:val="2"/>
                <w:szCs w:val="24"/>
              </w:rPr>
              <w:t>Netaikoma</w:t>
            </w:r>
          </w:p>
          <w:p w14:paraId="62C3DE21" w14:textId="77777777" w:rsidR="005A5832" w:rsidRPr="00B1276B" w:rsidRDefault="005A5832">
            <w:pPr>
              <w:rPr>
                <w:rFonts w:asciiTheme="minorHAnsi" w:hAnsiTheme="minorHAnsi" w:cstheme="minorHAnsi"/>
                <w:kern w:val="2"/>
                <w:szCs w:val="24"/>
              </w:rPr>
            </w:pPr>
          </w:p>
          <w:p w14:paraId="26B058CC" w14:textId="77777777" w:rsidR="005A5832" w:rsidRPr="00B1276B" w:rsidRDefault="005A5832" w:rsidP="00E813E2">
            <w:pPr>
              <w:rPr>
                <w:rFonts w:asciiTheme="minorHAnsi" w:hAnsiTheme="minorHAnsi" w:cstheme="minorHAnsi"/>
                <w:kern w:val="2"/>
                <w:szCs w:val="24"/>
              </w:rPr>
            </w:pPr>
          </w:p>
        </w:tc>
      </w:tr>
      <w:tr w:rsidR="005A5832" w:rsidRPr="00B1276B" w14:paraId="135FBF19" w14:textId="77777777">
        <w:trPr>
          <w:trHeight w:val="300"/>
        </w:trPr>
        <w:tc>
          <w:tcPr>
            <w:tcW w:w="2704" w:type="dxa"/>
            <w:gridSpan w:val="2"/>
          </w:tcPr>
          <w:p w14:paraId="241B406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E813E2" w:rsidRPr="00B1276B" w:rsidRDefault="00E813E2" w:rsidP="00E813E2">
            <w:pPr>
              <w:rPr>
                <w:rFonts w:asciiTheme="minorHAnsi" w:hAnsiTheme="minorHAnsi" w:cstheme="minorHAnsi"/>
                <w:kern w:val="2"/>
                <w:szCs w:val="24"/>
              </w:rPr>
            </w:pPr>
            <w:r w:rsidRPr="00B1276B">
              <w:rPr>
                <w:rFonts w:asciiTheme="minorHAnsi" w:hAnsiTheme="minorHAnsi" w:cstheme="minorHAnsi"/>
                <w:kern w:val="2"/>
                <w:szCs w:val="24"/>
              </w:rPr>
              <w:t xml:space="preserve">50,00 (penkiasdešimties) Eur bauda </w:t>
            </w:r>
          </w:p>
          <w:p w14:paraId="08E9FB70" w14:textId="2EC6A96B" w:rsidR="005A5832" w:rsidRPr="00B1276B" w:rsidRDefault="005A5832">
            <w:pPr>
              <w:rPr>
                <w:rFonts w:asciiTheme="minorHAnsi" w:hAnsiTheme="minorHAnsi" w:cstheme="minorHAnsi"/>
                <w:color w:val="4472C4"/>
                <w:kern w:val="2"/>
                <w:szCs w:val="24"/>
              </w:rPr>
            </w:pPr>
          </w:p>
        </w:tc>
      </w:tr>
      <w:tr w:rsidR="005A5832" w:rsidRPr="00B1276B" w14:paraId="410DF044" w14:textId="77777777">
        <w:trPr>
          <w:trHeight w:val="300"/>
        </w:trPr>
        <w:tc>
          <w:tcPr>
            <w:tcW w:w="2704" w:type="dxa"/>
            <w:gridSpan w:val="2"/>
          </w:tcPr>
          <w:p w14:paraId="5B32D98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6DADB95B" w14:textId="77777777" w:rsidR="005A5832" w:rsidRPr="00B1276B" w:rsidRDefault="005A5832">
            <w:pPr>
              <w:rPr>
                <w:rFonts w:asciiTheme="minorHAnsi" w:hAnsiTheme="minorHAnsi" w:cstheme="minorHAnsi"/>
                <w:color w:val="4472C4"/>
                <w:kern w:val="2"/>
                <w:szCs w:val="24"/>
              </w:rPr>
            </w:pPr>
          </w:p>
          <w:p w14:paraId="322B454A" w14:textId="0BDE9B37" w:rsidR="005A5832" w:rsidRPr="00B1276B" w:rsidRDefault="005A5832">
            <w:pPr>
              <w:rPr>
                <w:rFonts w:asciiTheme="minorHAnsi" w:hAnsiTheme="minorHAnsi" w:cstheme="minorHAnsi"/>
                <w:color w:val="4472C4"/>
                <w:kern w:val="2"/>
                <w:szCs w:val="24"/>
              </w:rPr>
            </w:pPr>
          </w:p>
        </w:tc>
      </w:tr>
      <w:tr w:rsidR="005A5832" w:rsidRPr="00B1276B" w14:paraId="2EDA0580" w14:textId="77777777">
        <w:trPr>
          <w:trHeight w:val="300"/>
        </w:trPr>
        <w:tc>
          <w:tcPr>
            <w:tcW w:w="2704" w:type="dxa"/>
            <w:gridSpan w:val="2"/>
          </w:tcPr>
          <w:p w14:paraId="4EC72603"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9.7. Tiekėjui taikomos netesybos dėl pirkimo dokumentuose nustatytų kokybinių kriterijų </w:t>
            </w:r>
            <w:proofErr w:type="spellStart"/>
            <w:r w:rsidRPr="00B1276B">
              <w:rPr>
                <w:rFonts w:asciiTheme="minorHAnsi" w:hAnsiTheme="minorHAnsi" w:cstheme="minorHAnsi"/>
                <w:b/>
                <w:bCs/>
                <w:kern w:val="2"/>
                <w:szCs w:val="24"/>
              </w:rPr>
              <w:t>nepasiekimo</w:t>
            </w:r>
            <w:proofErr w:type="spellEnd"/>
            <w:r w:rsidRPr="00B1276B">
              <w:rPr>
                <w:rFonts w:asciiTheme="minorHAnsi" w:hAnsiTheme="minorHAnsi" w:cstheme="minorHAnsi"/>
                <w:b/>
                <w:bCs/>
                <w:kern w:val="2"/>
                <w:szCs w:val="24"/>
              </w:rPr>
              <w:t xml:space="preserve"> Sutarties vykdymo metu</w:t>
            </w:r>
          </w:p>
        </w:tc>
        <w:tc>
          <w:tcPr>
            <w:tcW w:w="6831" w:type="dxa"/>
            <w:gridSpan w:val="2"/>
          </w:tcPr>
          <w:p w14:paraId="490A1B9A" w14:textId="3C67494D" w:rsidR="00645291" w:rsidRPr="00B1276B" w:rsidRDefault="00A10867" w:rsidP="00645291">
            <w:pPr>
              <w:rPr>
                <w:rFonts w:asciiTheme="minorHAnsi" w:hAnsiTheme="minorHAnsi" w:cstheme="minorHAnsi"/>
                <w:color w:val="4472C4"/>
                <w:kern w:val="2"/>
                <w:szCs w:val="24"/>
              </w:rPr>
            </w:pPr>
            <w:r w:rsidRPr="00B1276B">
              <w:rPr>
                <w:rFonts w:asciiTheme="minorHAnsi" w:hAnsiTheme="minorHAnsi" w:cstheme="minorHAnsi"/>
                <w:kern w:val="2"/>
                <w:szCs w:val="24"/>
              </w:rPr>
              <w:t xml:space="preserve">Netaikoma </w:t>
            </w:r>
          </w:p>
          <w:p w14:paraId="32D19F53" w14:textId="42CC8CDE" w:rsidR="005A5832" w:rsidRPr="00B1276B" w:rsidRDefault="005A5832">
            <w:pPr>
              <w:rPr>
                <w:rFonts w:asciiTheme="minorHAnsi" w:hAnsiTheme="minorHAnsi" w:cstheme="minorHAnsi"/>
                <w:color w:val="4472C4"/>
                <w:kern w:val="2"/>
                <w:szCs w:val="24"/>
              </w:rPr>
            </w:pPr>
          </w:p>
        </w:tc>
      </w:tr>
      <w:tr w:rsidR="005A5832" w:rsidRPr="00B1276B" w14:paraId="5D59CB2B" w14:textId="77777777">
        <w:trPr>
          <w:trHeight w:val="300"/>
        </w:trPr>
        <w:tc>
          <w:tcPr>
            <w:tcW w:w="2704" w:type="dxa"/>
            <w:gridSpan w:val="2"/>
          </w:tcPr>
          <w:p w14:paraId="7D11CAE0"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6E20985B" w14:textId="77777777" w:rsidR="005A5832" w:rsidRPr="00B1276B" w:rsidRDefault="005A5832">
            <w:pPr>
              <w:rPr>
                <w:rFonts w:asciiTheme="minorHAnsi" w:hAnsiTheme="minorHAnsi" w:cstheme="minorHAnsi"/>
                <w:color w:val="4472C4"/>
                <w:kern w:val="2"/>
                <w:szCs w:val="24"/>
              </w:rPr>
            </w:pPr>
          </w:p>
          <w:p w14:paraId="00D3EDE3" w14:textId="5E0C816D" w:rsidR="005A5832" w:rsidRPr="00B1276B" w:rsidRDefault="005A5832">
            <w:pPr>
              <w:rPr>
                <w:rFonts w:asciiTheme="minorHAnsi" w:hAnsiTheme="minorHAnsi" w:cstheme="minorHAnsi"/>
                <w:color w:val="4472C4"/>
                <w:kern w:val="2"/>
                <w:szCs w:val="24"/>
              </w:rPr>
            </w:pPr>
          </w:p>
        </w:tc>
      </w:tr>
      <w:tr w:rsidR="005A5832" w:rsidRPr="00B1276B" w14:paraId="5A9144E8" w14:textId="77777777">
        <w:trPr>
          <w:trHeight w:val="300"/>
        </w:trPr>
        <w:tc>
          <w:tcPr>
            <w:tcW w:w="2704" w:type="dxa"/>
            <w:gridSpan w:val="2"/>
          </w:tcPr>
          <w:p w14:paraId="58D4292E" w14:textId="77777777" w:rsidR="005A5832" w:rsidRPr="00B1276B" w:rsidRDefault="00A10867">
            <w:pPr>
              <w:rPr>
                <w:rFonts w:asciiTheme="minorHAnsi" w:hAnsiTheme="minorHAnsi" w:cstheme="minorHAnsi"/>
                <w:b/>
                <w:bCs/>
                <w:kern w:val="2"/>
                <w:szCs w:val="24"/>
                <w:lang w:val="en-US"/>
              </w:rPr>
            </w:pPr>
            <w:r w:rsidRPr="00B1276B">
              <w:rPr>
                <w:rFonts w:asciiTheme="minorHAnsi" w:hAnsiTheme="minorHAnsi" w:cstheme="minorHAnsi"/>
                <w:b/>
                <w:bCs/>
                <w:kern w:val="2"/>
                <w:szCs w:val="24"/>
                <w:lang w:val="en-US"/>
              </w:rPr>
              <w:t xml:space="preserve">9.9. </w:t>
            </w:r>
            <w:r w:rsidRPr="00B1276B">
              <w:rPr>
                <w:rFonts w:asciiTheme="minorHAnsi" w:hAnsiTheme="minorHAnsi" w:cstheme="minorHAnsi"/>
                <w:b/>
                <w:bCs/>
                <w:kern w:val="2"/>
                <w:szCs w:val="24"/>
              </w:rPr>
              <w:t>Kitos netesybos</w:t>
            </w:r>
          </w:p>
        </w:tc>
        <w:tc>
          <w:tcPr>
            <w:tcW w:w="6831" w:type="dxa"/>
            <w:gridSpan w:val="2"/>
          </w:tcPr>
          <w:p w14:paraId="5E3CB8FA" w14:textId="4CB79651" w:rsidR="005A5832" w:rsidRPr="00B1276B" w:rsidRDefault="00645291" w:rsidP="00645291">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259B2F59" w14:textId="77777777">
        <w:trPr>
          <w:trHeight w:val="300"/>
        </w:trPr>
        <w:tc>
          <w:tcPr>
            <w:tcW w:w="9535" w:type="dxa"/>
            <w:gridSpan w:val="4"/>
          </w:tcPr>
          <w:p w14:paraId="120D5C5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10. SUTARTIES GALIOJIMAS IR KEITIMAS</w:t>
            </w:r>
          </w:p>
        </w:tc>
      </w:tr>
      <w:tr w:rsidR="005A5832" w:rsidRPr="00B1276B" w14:paraId="4F6C640F" w14:textId="77777777">
        <w:trPr>
          <w:trHeight w:val="300"/>
        </w:trPr>
        <w:tc>
          <w:tcPr>
            <w:tcW w:w="2704" w:type="dxa"/>
            <w:gridSpan w:val="2"/>
          </w:tcPr>
          <w:p w14:paraId="4D742B58"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10.1. Sutarties sudarymas ir įsigaliojimas</w:t>
            </w:r>
          </w:p>
        </w:tc>
        <w:tc>
          <w:tcPr>
            <w:tcW w:w="6831" w:type="dxa"/>
            <w:gridSpan w:val="2"/>
          </w:tcPr>
          <w:p w14:paraId="3EB54EBE" w14:textId="77777777" w:rsidR="005A5832" w:rsidRPr="00B1276B" w:rsidRDefault="00902612" w:rsidP="0072590A">
            <w:pPr>
              <w:jc w:val="both"/>
              <w:rPr>
                <w:rFonts w:asciiTheme="minorHAnsi" w:hAnsiTheme="minorHAnsi" w:cstheme="minorHAnsi"/>
                <w:b/>
                <w:kern w:val="2"/>
                <w:szCs w:val="24"/>
              </w:rPr>
            </w:pPr>
            <w:r w:rsidRPr="00B1276B">
              <w:rPr>
                <w:rFonts w:asciiTheme="minorHAnsi" w:hAnsiTheme="minorHAnsi" w:cstheme="minorHAnsi"/>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045023" w:rsidRPr="00B1276B">
              <w:rPr>
                <w:rFonts w:asciiTheme="minorHAnsi" w:hAnsiTheme="minorHAnsi" w:cstheme="minorHAnsi"/>
                <w:b/>
                <w:kern w:val="2"/>
                <w:szCs w:val="24"/>
              </w:rPr>
              <w:t>6 (šeš</w:t>
            </w:r>
            <w:r w:rsidR="0072590A" w:rsidRPr="00B1276B">
              <w:rPr>
                <w:rFonts w:asciiTheme="minorHAnsi" w:hAnsiTheme="minorHAnsi" w:cstheme="minorHAnsi"/>
                <w:b/>
                <w:kern w:val="2"/>
                <w:szCs w:val="24"/>
              </w:rPr>
              <w:t>i</w:t>
            </w:r>
            <w:r w:rsidR="00645291" w:rsidRPr="00B1276B">
              <w:rPr>
                <w:rFonts w:asciiTheme="minorHAnsi" w:hAnsiTheme="minorHAnsi" w:cstheme="minorHAnsi"/>
                <w:b/>
                <w:kern w:val="2"/>
                <w:szCs w:val="24"/>
              </w:rPr>
              <w:t>) mėnesiai</w:t>
            </w:r>
            <w:r w:rsidR="00045023" w:rsidRPr="00B1276B">
              <w:rPr>
                <w:rFonts w:asciiTheme="minorHAnsi" w:hAnsiTheme="minorHAnsi" w:cstheme="minorHAnsi"/>
                <w:b/>
                <w:kern w:val="2"/>
                <w:szCs w:val="24"/>
              </w:rPr>
              <w:t>, kuris apima:</w:t>
            </w:r>
          </w:p>
          <w:p w14:paraId="3F0D6337" w14:textId="3BFEA59B" w:rsidR="0053016C" w:rsidRPr="00B1276B" w:rsidRDefault="0053016C" w:rsidP="0053016C">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a) Techninėje specifikacijoje (TS) numatytų prekių pristatym</w:t>
            </w:r>
            <w:r w:rsidR="00750CE3" w:rsidRPr="00B1276B">
              <w:rPr>
                <w:rFonts w:asciiTheme="minorHAnsi" w:eastAsia="Arial Unicode MS" w:hAnsiTheme="minorHAnsi" w:cstheme="minorHAnsi"/>
                <w:szCs w:val="24"/>
              </w:rPr>
              <w:t>ą</w:t>
            </w:r>
            <w:r w:rsidRPr="00B1276B">
              <w:rPr>
                <w:rFonts w:asciiTheme="minorHAnsi" w:eastAsia="Arial Unicode MS" w:hAnsiTheme="minorHAnsi" w:cstheme="minorHAnsi"/>
                <w:szCs w:val="24"/>
              </w:rPr>
              <w:t xml:space="preserve"> - 4 (keturi) mėn</w:t>
            </w:r>
            <w:r w:rsidR="00F3159D">
              <w:rPr>
                <w:rFonts w:asciiTheme="minorHAnsi" w:eastAsia="Arial Unicode MS" w:hAnsiTheme="minorHAnsi" w:cstheme="minorHAnsi"/>
                <w:szCs w:val="24"/>
              </w:rPr>
              <w:t>esiai</w:t>
            </w:r>
            <w:r w:rsidRPr="00B1276B">
              <w:rPr>
                <w:rFonts w:asciiTheme="minorHAnsi" w:eastAsia="Arial Unicode MS" w:hAnsiTheme="minorHAnsi" w:cstheme="minorHAnsi"/>
                <w:szCs w:val="24"/>
              </w:rPr>
              <w:t xml:space="preserve">. </w:t>
            </w:r>
          </w:p>
          <w:p w14:paraId="7DFC2D88" w14:textId="25AF43F2" w:rsidR="0053016C" w:rsidRPr="00B1276B" w:rsidRDefault="0053016C" w:rsidP="0053016C">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lastRenderedPageBreak/>
              <w:t xml:space="preserve">b) </w:t>
            </w:r>
            <w:r w:rsidR="00541BDF">
              <w:rPr>
                <w:rFonts w:asciiTheme="minorHAnsi" w:eastAsia="Arial Unicode MS" w:hAnsiTheme="minorHAnsi" w:cstheme="minorHAnsi"/>
                <w:szCs w:val="24"/>
              </w:rPr>
              <w:t>S</w:t>
            </w:r>
            <w:r w:rsidR="00475819" w:rsidRPr="00475819">
              <w:rPr>
                <w:rFonts w:asciiTheme="minorHAnsi" w:eastAsia="Arial Unicode MS" w:hAnsiTheme="minorHAnsi" w:cstheme="minorHAnsi"/>
                <w:szCs w:val="24"/>
              </w:rPr>
              <w:t>utarties pratęsimą – 1 (vienas) mėn</w:t>
            </w:r>
            <w:r w:rsidR="00F3159D">
              <w:rPr>
                <w:rFonts w:asciiTheme="minorHAnsi" w:eastAsia="Arial Unicode MS" w:hAnsiTheme="minorHAnsi" w:cstheme="minorHAnsi"/>
                <w:szCs w:val="24"/>
              </w:rPr>
              <w:t>uo</w:t>
            </w:r>
            <w:r w:rsidR="00475819" w:rsidRPr="00475819">
              <w:rPr>
                <w:rFonts w:asciiTheme="minorHAnsi" w:eastAsia="Arial Unicode MS" w:hAnsiTheme="minorHAnsi" w:cstheme="minorHAnsi"/>
                <w:szCs w:val="24"/>
              </w:rPr>
              <w:t xml:space="preserve"> (pagal sutarties spec. sąlygų 4.2. p.)</w:t>
            </w:r>
            <w:r w:rsidRPr="00B1276B">
              <w:rPr>
                <w:rFonts w:asciiTheme="minorHAnsi" w:eastAsia="Arial Unicode MS" w:hAnsiTheme="minorHAnsi" w:cstheme="minorHAnsi"/>
                <w:szCs w:val="24"/>
              </w:rPr>
              <w:t>;</w:t>
            </w:r>
          </w:p>
          <w:p w14:paraId="792D06D7" w14:textId="19FA78B0" w:rsidR="00045023" w:rsidRPr="00B1276B" w:rsidRDefault="0053016C" w:rsidP="0053016C">
            <w:pPr>
              <w:jc w:val="both"/>
              <w:rPr>
                <w:rFonts w:asciiTheme="minorHAnsi" w:hAnsiTheme="minorHAnsi" w:cstheme="minorHAnsi"/>
                <w:kern w:val="2"/>
                <w:szCs w:val="24"/>
              </w:rPr>
            </w:pPr>
            <w:r w:rsidRPr="00B1276B">
              <w:rPr>
                <w:rFonts w:asciiTheme="minorHAnsi" w:eastAsia="Arial Unicode MS" w:hAnsiTheme="minorHAnsi" w:cstheme="minorHAnsi"/>
                <w:szCs w:val="24"/>
              </w:rPr>
              <w:t>c) Atsiskaitymo terminą – 1 (vienas) mėnuo.</w:t>
            </w:r>
          </w:p>
        </w:tc>
      </w:tr>
      <w:tr w:rsidR="005A5832" w:rsidRPr="00B1276B" w14:paraId="3AC5F97E" w14:textId="77777777">
        <w:trPr>
          <w:trHeight w:val="300"/>
        </w:trPr>
        <w:tc>
          <w:tcPr>
            <w:tcW w:w="2704" w:type="dxa"/>
            <w:gridSpan w:val="2"/>
          </w:tcPr>
          <w:p w14:paraId="0C477A54"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10.2. Sutarties galiojimo termino pratęsimas</w:t>
            </w:r>
          </w:p>
        </w:tc>
        <w:tc>
          <w:tcPr>
            <w:tcW w:w="6831" w:type="dxa"/>
            <w:gridSpan w:val="2"/>
          </w:tcPr>
          <w:p w14:paraId="2D2CAB0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24CF2B89" w14:textId="7680867C" w:rsidR="005A5832" w:rsidRPr="00B1276B" w:rsidRDefault="005A5832">
            <w:pPr>
              <w:rPr>
                <w:rFonts w:asciiTheme="minorHAnsi" w:hAnsiTheme="minorHAnsi" w:cstheme="minorHAnsi"/>
                <w:kern w:val="2"/>
                <w:szCs w:val="24"/>
              </w:rPr>
            </w:pPr>
          </w:p>
        </w:tc>
      </w:tr>
      <w:tr w:rsidR="005A5832" w:rsidRPr="00B1276B" w14:paraId="3E00E7BF" w14:textId="77777777">
        <w:trPr>
          <w:trHeight w:val="300"/>
        </w:trPr>
        <w:tc>
          <w:tcPr>
            <w:tcW w:w="9535" w:type="dxa"/>
            <w:gridSpan w:val="4"/>
          </w:tcPr>
          <w:p w14:paraId="58011EA1"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11. SUTARTIES NUTRAUKIMAS</w:t>
            </w:r>
          </w:p>
        </w:tc>
      </w:tr>
      <w:tr w:rsidR="005A5832" w:rsidRPr="00B1276B" w14:paraId="6E59D0C1" w14:textId="77777777">
        <w:trPr>
          <w:trHeight w:val="300"/>
        </w:trPr>
        <w:tc>
          <w:tcPr>
            <w:tcW w:w="2532" w:type="dxa"/>
          </w:tcPr>
          <w:p w14:paraId="43C75B6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11.1. Sutarties nutraukimo pagrindai</w:t>
            </w:r>
          </w:p>
        </w:tc>
        <w:tc>
          <w:tcPr>
            <w:tcW w:w="7003" w:type="dxa"/>
            <w:gridSpan w:val="3"/>
          </w:tcPr>
          <w:p w14:paraId="3EFF973D" w14:textId="365C13EB" w:rsidR="005A5832" w:rsidRPr="00B1276B" w:rsidRDefault="00A10867" w:rsidP="005A488A">
            <w:pPr>
              <w:jc w:val="both"/>
              <w:rPr>
                <w:rFonts w:asciiTheme="minorHAnsi" w:hAnsiTheme="minorHAnsi" w:cstheme="minorHAnsi"/>
                <w:kern w:val="2"/>
                <w:szCs w:val="24"/>
              </w:rPr>
            </w:pPr>
            <w:r w:rsidRPr="00B1276B">
              <w:rPr>
                <w:rFonts w:asciiTheme="minorHAnsi" w:hAnsiTheme="minorHAnsi" w:cstheme="minorHAnsi"/>
                <w:kern w:val="2"/>
                <w:szCs w:val="24"/>
              </w:rPr>
              <w:t>Sutartis gali būti nutraukiama rašytiniu Šalių susitarimu arba vienašališkai, Bendrosiose sąlygose nustatyta tvarka.</w:t>
            </w:r>
          </w:p>
        </w:tc>
      </w:tr>
      <w:tr w:rsidR="005A5832" w:rsidRPr="00B1276B" w14:paraId="0767D708" w14:textId="77777777">
        <w:trPr>
          <w:trHeight w:val="300"/>
        </w:trPr>
        <w:tc>
          <w:tcPr>
            <w:tcW w:w="2532" w:type="dxa"/>
          </w:tcPr>
          <w:p w14:paraId="06AA74E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11.2. Esminiai Sutarties pažeidimai</w:t>
            </w:r>
          </w:p>
          <w:p w14:paraId="54536DE6" w14:textId="77777777" w:rsidR="005A5832" w:rsidRPr="00B1276B" w:rsidRDefault="005A5832">
            <w:pPr>
              <w:rPr>
                <w:rFonts w:asciiTheme="minorHAnsi" w:hAnsiTheme="minorHAnsi" w:cstheme="minorHAnsi"/>
                <w:b/>
                <w:bCs/>
                <w:kern w:val="2"/>
                <w:szCs w:val="24"/>
              </w:rPr>
            </w:pPr>
          </w:p>
        </w:tc>
        <w:tc>
          <w:tcPr>
            <w:tcW w:w="7003" w:type="dxa"/>
            <w:gridSpan w:val="3"/>
          </w:tcPr>
          <w:p w14:paraId="6089ACDD" w14:textId="2EED1A37" w:rsidR="005A5832" w:rsidRPr="00B1276B" w:rsidRDefault="00A10867">
            <w:pPr>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11.2.</w:t>
            </w:r>
            <w:r w:rsidR="00645291" w:rsidRPr="00B1276B">
              <w:rPr>
                <w:rFonts w:asciiTheme="minorHAnsi" w:eastAsia="Arial" w:hAnsiTheme="minorHAnsi" w:cstheme="minorHAnsi"/>
                <w:kern w:val="2"/>
                <w:szCs w:val="24"/>
                <w:lang w:val="lt"/>
              </w:rPr>
              <w:t>1</w:t>
            </w:r>
            <w:r w:rsidRPr="00B1276B">
              <w:rPr>
                <w:rFonts w:asciiTheme="minorHAnsi" w:eastAsia="Arial" w:hAnsiTheme="minorHAnsi" w:cstheme="minorHAnsi"/>
                <w:kern w:val="2"/>
                <w:szCs w:val="24"/>
                <w:lang w:val="lt"/>
              </w:rPr>
              <w:t>. jeigu Tiekėjas nesilaiko Sutartyje nustatytų Prekių tiekimo terminų 2 (du) kartus iš eilės arba vėluoja pristatyti Prekes daugiau nei (</w:t>
            </w:r>
            <w:r w:rsidR="008A40A6" w:rsidRPr="00B1276B">
              <w:rPr>
                <w:rFonts w:asciiTheme="minorHAnsi" w:eastAsia="Arial" w:hAnsiTheme="minorHAnsi" w:cstheme="minorHAnsi"/>
                <w:kern w:val="2"/>
                <w:szCs w:val="24"/>
                <w:lang w:val="lt"/>
              </w:rPr>
              <w:t>2</w:t>
            </w:r>
            <w:r w:rsidR="003E068F" w:rsidRPr="00B1276B">
              <w:rPr>
                <w:rFonts w:asciiTheme="minorHAnsi" w:eastAsia="Arial" w:hAnsiTheme="minorHAnsi" w:cstheme="minorHAnsi"/>
                <w:kern w:val="2"/>
                <w:szCs w:val="24"/>
              </w:rPr>
              <w:t xml:space="preserve"> mėnesi</w:t>
            </w:r>
            <w:r w:rsidR="008A40A6" w:rsidRPr="00B1276B">
              <w:rPr>
                <w:rFonts w:asciiTheme="minorHAnsi" w:eastAsia="Arial" w:hAnsiTheme="minorHAnsi" w:cstheme="minorHAnsi"/>
                <w:kern w:val="2"/>
                <w:szCs w:val="24"/>
              </w:rPr>
              <w:t>us</w:t>
            </w:r>
            <w:r w:rsidR="003E068F" w:rsidRPr="00B1276B">
              <w:rPr>
                <w:rFonts w:asciiTheme="minorHAnsi" w:eastAsia="Arial" w:hAnsiTheme="minorHAnsi" w:cstheme="minorHAnsi"/>
                <w:kern w:val="2"/>
                <w:szCs w:val="24"/>
              </w:rPr>
              <w:t xml:space="preserve">) </w:t>
            </w:r>
            <w:r w:rsidRPr="00B1276B">
              <w:rPr>
                <w:rFonts w:asciiTheme="minorHAnsi" w:eastAsia="Arial" w:hAnsiTheme="minorHAnsi" w:cstheme="minorHAnsi"/>
                <w:kern w:val="2"/>
                <w:szCs w:val="24"/>
                <w:lang w:val="lt"/>
              </w:rPr>
              <w:t>Sutartyje nustatytas Prekių pristatymo terminas;</w:t>
            </w:r>
          </w:p>
          <w:p w14:paraId="13636D62" w14:textId="5F8AF890" w:rsidR="005A5832" w:rsidRPr="00B1276B"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11.2.</w:t>
            </w:r>
            <w:r w:rsidR="00645291" w:rsidRPr="00B1276B">
              <w:rPr>
                <w:rFonts w:asciiTheme="minorHAnsi" w:eastAsia="Arial" w:hAnsiTheme="minorHAnsi" w:cstheme="minorHAnsi"/>
                <w:kern w:val="2"/>
                <w:szCs w:val="24"/>
                <w:lang w:val="lt"/>
              </w:rPr>
              <w:t>2</w:t>
            </w:r>
            <w:r w:rsidRPr="00B1276B">
              <w:rPr>
                <w:rFonts w:asciiTheme="minorHAnsi" w:eastAsia="Arial" w:hAnsiTheme="minorHAnsi" w:cstheme="minorHAnsi"/>
                <w:kern w:val="2"/>
                <w:szCs w:val="24"/>
                <w:lang w:val="lt"/>
              </w:rPr>
              <w:t>. Tiekėjas pažeidžia Prekių pristatymo terminus ir dėl Prekių pristatymo vėlavimo Prekės tampa nebereikalingos;</w:t>
            </w:r>
          </w:p>
          <w:p w14:paraId="4198364C" w14:textId="2F6D59D9" w:rsidR="005A5832" w:rsidRPr="00B1276B" w:rsidRDefault="00A10867"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11.2.</w:t>
            </w:r>
            <w:r w:rsidR="00645291" w:rsidRPr="00B1276B">
              <w:rPr>
                <w:rFonts w:asciiTheme="minorHAnsi" w:eastAsia="Arial" w:hAnsiTheme="minorHAnsi" w:cstheme="minorHAnsi"/>
                <w:kern w:val="2"/>
                <w:szCs w:val="24"/>
                <w:lang w:val="lt"/>
              </w:rPr>
              <w:t>3</w:t>
            </w:r>
            <w:r w:rsidRPr="00B1276B">
              <w:rPr>
                <w:rFonts w:asciiTheme="minorHAnsi" w:eastAsia="Arial" w:hAnsiTheme="minorHAnsi" w:cstheme="minorHAnsi"/>
                <w:kern w:val="2"/>
                <w:szCs w:val="24"/>
                <w:lang w:val="lt"/>
              </w:rPr>
              <w:t>. Tiekėjas daugiau kaip 2 (du) kartus pristato Prekes, kurios neatitinka Sutartyje ir (ar) Įstatymuose nustatytų reikalavimų Prekėms;</w:t>
            </w:r>
          </w:p>
        </w:tc>
      </w:tr>
      <w:tr w:rsidR="00924098" w:rsidRPr="00B1276B" w14:paraId="13A90EEC" w14:textId="77777777" w:rsidTr="00730052">
        <w:trPr>
          <w:trHeight w:val="300"/>
        </w:trPr>
        <w:tc>
          <w:tcPr>
            <w:tcW w:w="9535" w:type="dxa"/>
            <w:gridSpan w:val="4"/>
          </w:tcPr>
          <w:p w14:paraId="3CB1FFA4" w14:textId="576F5000" w:rsidR="00924098" w:rsidRPr="00B1276B" w:rsidRDefault="009B5CA4" w:rsidP="009B5CA4">
            <w:pPr>
              <w:spacing w:line="257" w:lineRule="auto"/>
              <w:jc w:val="center"/>
              <w:rPr>
                <w:rFonts w:asciiTheme="minorHAnsi" w:eastAsia="Arial" w:hAnsiTheme="minorHAnsi" w:cstheme="minorHAnsi"/>
                <w:kern w:val="2"/>
                <w:szCs w:val="24"/>
                <w:lang w:val="lt"/>
              </w:rPr>
            </w:pPr>
            <w:r w:rsidRPr="00B1276B">
              <w:rPr>
                <w:rFonts w:asciiTheme="minorHAnsi" w:eastAsia="Arial" w:hAnsiTheme="minorHAnsi" w:cstheme="minorHAnsi"/>
                <w:b/>
                <w:kern w:val="2"/>
                <w:szCs w:val="24"/>
                <w:lang w:val="lt"/>
              </w:rPr>
              <w:t>12. APLINKOSAUGINIAI IR SOCIALINIAI KRITERIJAI</w:t>
            </w:r>
            <w:r w:rsidRPr="00B1276B">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B1276B" w14:paraId="262A777A" w14:textId="77777777">
        <w:trPr>
          <w:trHeight w:val="300"/>
        </w:trPr>
        <w:tc>
          <w:tcPr>
            <w:tcW w:w="2532" w:type="dxa"/>
          </w:tcPr>
          <w:p w14:paraId="65785005" w14:textId="623AD29D" w:rsidR="009F6574" w:rsidRPr="00B1276B" w:rsidRDefault="009F6574" w:rsidP="009F6574">
            <w:pPr>
              <w:rPr>
                <w:rFonts w:asciiTheme="minorHAnsi" w:hAnsiTheme="minorHAnsi" w:cstheme="minorHAnsi"/>
                <w:b/>
                <w:bCs/>
                <w:kern w:val="2"/>
                <w:szCs w:val="24"/>
              </w:rPr>
            </w:pPr>
            <w:r w:rsidRPr="00B1276B">
              <w:rPr>
                <w:rFonts w:asciiTheme="minorHAnsi" w:hAnsiTheme="minorHAnsi" w:cstheme="minorHAnsi"/>
                <w:b/>
                <w:bCs/>
                <w:kern w:val="2"/>
                <w:szCs w:val="24"/>
              </w:rPr>
              <w:t>12.1. Aplinkosauginių kriterijų nustatymo teisinis pagrindas</w:t>
            </w:r>
          </w:p>
        </w:tc>
        <w:tc>
          <w:tcPr>
            <w:tcW w:w="7003" w:type="dxa"/>
            <w:gridSpan w:val="3"/>
          </w:tcPr>
          <w:p w14:paraId="53A2C348" w14:textId="3630BDBC" w:rsidR="009F6574" w:rsidRPr="00B1276B" w:rsidRDefault="009F6574" w:rsidP="009F6574">
            <w:pPr>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837768">
              <w:rPr>
                <w:rFonts w:asciiTheme="minorHAnsi" w:eastAsia="Arial" w:hAnsiTheme="minorHAnsi" w:cstheme="minorHAnsi"/>
                <w:kern w:val="2"/>
                <w:szCs w:val="24"/>
                <w:lang w:val="lt"/>
              </w:rPr>
              <w:t>4.</w:t>
            </w:r>
            <w:r w:rsidRPr="00B1276B">
              <w:rPr>
                <w:rFonts w:asciiTheme="minorHAnsi" w:eastAsia="Arial" w:hAnsiTheme="minorHAnsi" w:cstheme="minorHAnsi"/>
                <w:kern w:val="2"/>
                <w:szCs w:val="24"/>
                <w:lang w:val="lt"/>
              </w:rPr>
              <w:t xml:space="preserve"> punkt</w:t>
            </w:r>
            <w:r w:rsidR="005D3E5D">
              <w:rPr>
                <w:rFonts w:asciiTheme="minorHAnsi" w:eastAsia="Arial" w:hAnsiTheme="minorHAnsi" w:cstheme="minorHAnsi"/>
                <w:kern w:val="2"/>
                <w:szCs w:val="24"/>
                <w:lang w:val="lt"/>
              </w:rPr>
              <w:t>o nuostatomis</w:t>
            </w:r>
            <w:r w:rsidRPr="00B1276B">
              <w:rPr>
                <w:rFonts w:asciiTheme="minorHAnsi" w:eastAsia="Arial" w:hAnsiTheme="minorHAnsi" w:cstheme="minorHAnsi"/>
                <w:kern w:val="2"/>
                <w:szCs w:val="24"/>
                <w:lang w:val="lt"/>
              </w:rPr>
              <w:t>.</w:t>
            </w:r>
          </w:p>
        </w:tc>
      </w:tr>
      <w:tr w:rsidR="009F6574" w:rsidRPr="00B1276B" w14:paraId="1E9B41E8" w14:textId="77777777">
        <w:trPr>
          <w:trHeight w:val="300"/>
        </w:trPr>
        <w:tc>
          <w:tcPr>
            <w:tcW w:w="2532" w:type="dxa"/>
          </w:tcPr>
          <w:p w14:paraId="2EF485FC" w14:textId="10D946A2" w:rsidR="009F6574" w:rsidRPr="00B1276B" w:rsidRDefault="009F6574" w:rsidP="009F6574">
            <w:pPr>
              <w:rPr>
                <w:rFonts w:asciiTheme="minorHAnsi" w:hAnsiTheme="minorHAnsi" w:cstheme="minorHAnsi"/>
                <w:b/>
                <w:bCs/>
                <w:kern w:val="2"/>
                <w:szCs w:val="24"/>
              </w:rPr>
            </w:pPr>
            <w:r w:rsidRPr="00B1276B">
              <w:rPr>
                <w:rFonts w:asciiTheme="minorHAnsi" w:hAnsiTheme="minorHAnsi" w:cstheme="minorHAnsi"/>
                <w:b/>
                <w:bCs/>
                <w:kern w:val="2"/>
                <w:szCs w:val="24"/>
              </w:rPr>
              <w:t>12.</w:t>
            </w:r>
            <w:r w:rsidR="00864D11" w:rsidRPr="00B1276B">
              <w:rPr>
                <w:rFonts w:asciiTheme="minorHAnsi" w:hAnsiTheme="minorHAnsi" w:cstheme="minorHAnsi"/>
                <w:b/>
                <w:bCs/>
                <w:kern w:val="2"/>
                <w:szCs w:val="24"/>
              </w:rPr>
              <w:t>2</w:t>
            </w:r>
            <w:r w:rsidRPr="00B1276B">
              <w:rPr>
                <w:rFonts w:asciiTheme="minorHAnsi" w:hAnsiTheme="minorHAnsi" w:cstheme="minorHAnsi"/>
                <w:b/>
                <w:bCs/>
                <w:kern w:val="2"/>
                <w:szCs w:val="24"/>
              </w:rPr>
              <w:t>. Kiti kriterijai</w:t>
            </w:r>
          </w:p>
        </w:tc>
        <w:tc>
          <w:tcPr>
            <w:tcW w:w="7003" w:type="dxa"/>
            <w:gridSpan w:val="3"/>
          </w:tcPr>
          <w:p w14:paraId="75C4EBE9" w14:textId="513BF676" w:rsidR="009F6574" w:rsidRPr="00B1276B" w:rsidRDefault="009F6574" w:rsidP="009F6574">
            <w:pPr>
              <w:spacing w:line="257" w:lineRule="auto"/>
              <w:jc w:val="both"/>
              <w:rPr>
                <w:rFonts w:asciiTheme="minorHAnsi" w:hAnsiTheme="minorHAnsi" w:cstheme="minorHAnsi"/>
                <w:color w:val="000000"/>
                <w:szCs w:val="24"/>
                <w:shd w:val="clear" w:color="auto" w:fill="FFFFFF"/>
              </w:rPr>
            </w:pPr>
            <w:r w:rsidRPr="00B1276B">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2" w:history="1">
              <w:r w:rsidRPr="00B1276B">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B1276B">
              <w:rPr>
                <w:rFonts w:asciiTheme="minorHAnsi" w:hAnsiTheme="minorHAnsi" w:cstheme="minorHAnsi"/>
                <w:szCs w:val="24"/>
              </w:rPr>
              <w:t xml:space="preserve"> </w:t>
            </w:r>
            <w:r w:rsidRPr="00B1276B">
              <w:rPr>
                <w:rFonts w:asciiTheme="minorHAnsi" w:hAnsiTheme="minorHAnsi" w:cstheme="minorHAnsi"/>
                <w:color w:val="000000"/>
                <w:szCs w:val="24"/>
                <w:shd w:val="clear" w:color="auto" w:fill="FFFFFF"/>
              </w:rPr>
              <w:t>nuostatos.</w:t>
            </w:r>
          </w:p>
        </w:tc>
      </w:tr>
      <w:tr w:rsidR="009F6574" w:rsidRPr="00B1276B" w14:paraId="2D51BD24" w14:textId="77777777">
        <w:trPr>
          <w:trHeight w:val="300"/>
        </w:trPr>
        <w:tc>
          <w:tcPr>
            <w:tcW w:w="9535" w:type="dxa"/>
            <w:gridSpan w:val="4"/>
          </w:tcPr>
          <w:p w14:paraId="0785A684" w14:textId="73EB3C6F"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66152B" w:rsidRPr="00B1276B">
              <w:rPr>
                <w:rFonts w:asciiTheme="minorHAnsi" w:hAnsiTheme="minorHAnsi" w:cstheme="minorHAnsi"/>
                <w:b/>
                <w:bCs/>
                <w:kern w:val="2"/>
                <w:szCs w:val="24"/>
              </w:rPr>
              <w:t>3</w:t>
            </w:r>
            <w:r w:rsidRPr="00B1276B">
              <w:rPr>
                <w:rFonts w:asciiTheme="minorHAnsi" w:hAnsiTheme="minorHAnsi" w:cstheme="minorHAnsi"/>
                <w:b/>
                <w:bCs/>
                <w:kern w:val="2"/>
                <w:szCs w:val="24"/>
              </w:rPr>
              <w:t>. SUTARTIES PRIEDAI</w:t>
            </w:r>
          </w:p>
        </w:tc>
      </w:tr>
      <w:tr w:rsidR="009F6574" w:rsidRPr="00B1276B" w14:paraId="2EEAB97F" w14:textId="77777777">
        <w:trPr>
          <w:trHeight w:val="300"/>
        </w:trPr>
        <w:tc>
          <w:tcPr>
            <w:tcW w:w="2532" w:type="dxa"/>
          </w:tcPr>
          <w:p w14:paraId="33D1E7D8" w14:textId="39DF2649"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B1276B">
              <w:rPr>
                <w:rFonts w:asciiTheme="minorHAnsi" w:hAnsiTheme="minorHAnsi" w:cstheme="minorHAnsi"/>
                <w:b/>
                <w:bCs/>
                <w:kern w:val="2"/>
                <w:szCs w:val="24"/>
              </w:rPr>
              <w:t>3</w:t>
            </w:r>
            <w:r w:rsidRPr="00B1276B">
              <w:rPr>
                <w:rFonts w:asciiTheme="minorHAnsi" w:hAnsiTheme="minorHAnsi" w:cstheme="minorHAnsi"/>
                <w:b/>
                <w:bCs/>
                <w:kern w:val="2"/>
                <w:szCs w:val="24"/>
              </w:rPr>
              <w:t>.1. Priedas Nr. 1</w:t>
            </w:r>
          </w:p>
        </w:tc>
        <w:tc>
          <w:tcPr>
            <w:tcW w:w="7003" w:type="dxa"/>
            <w:gridSpan w:val="3"/>
          </w:tcPr>
          <w:p w14:paraId="16B8142D" w14:textId="05CFAB79" w:rsidR="009F6574" w:rsidRPr="00B1276B" w:rsidRDefault="009F6574" w:rsidP="009F6574">
            <w:pPr>
              <w:jc w:val="both"/>
              <w:rPr>
                <w:rFonts w:asciiTheme="minorHAnsi" w:hAnsiTheme="minorHAnsi" w:cstheme="minorHAnsi"/>
                <w:b/>
                <w:bCs/>
                <w:kern w:val="2"/>
                <w:szCs w:val="24"/>
              </w:rPr>
            </w:pPr>
            <w:r w:rsidRPr="00B1276B">
              <w:rPr>
                <w:rFonts w:asciiTheme="minorHAnsi" w:hAnsiTheme="minorHAnsi" w:cstheme="minorHAnsi"/>
                <w:b/>
                <w:bCs/>
                <w:kern w:val="2"/>
                <w:szCs w:val="24"/>
              </w:rPr>
              <w:t>Techninė specifikacija</w:t>
            </w:r>
          </w:p>
        </w:tc>
      </w:tr>
      <w:tr w:rsidR="009F6574" w:rsidRPr="00B1276B" w14:paraId="0153FAD0" w14:textId="77777777">
        <w:trPr>
          <w:trHeight w:val="300"/>
        </w:trPr>
        <w:tc>
          <w:tcPr>
            <w:tcW w:w="2532" w:type="dxa"/>
          </w:tcPr>
          <w:p w14:paraId="7DDB0AFC" w14:textId="00299F33"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B1276B">
              <w:rPr>
                <w:rFonts w:asciiTheme="minorHAnsi" w:hAnsiTheme="minorHAnsi" w:cstheme="minorHAnsi"/>
                <w:b/>
                <w:bCs/>
                <w:kern w:val="2"/>
                <w:szCs w:val="24"/>
              </w:rPr>
              <w:t>3</w:t>
            </w:r>
            <w:r w:rsidRPr="00B1276B">
              <w:rPr>
                <w:rFonts w:asciiTheme="minorHAnsi" w:hAnsiTheme="minorHAnsi" w:cstheme="minorHAnsi"/>
                <w:b/>
                <w:bCs/>
                <w:kern w:val="2"/>
                <w:szCs w:val="24"/>
              </w:rPr>
              <w:t>.2. Priedas Nr. 2</w:t>
            </w:r>
          </w:p>
        </w:tc>
        <w:tc>
          <w:tcPr>
            <w:tcW w:w="7003" w:type="dxa"/>
            <w:gridSpan w:val="3"/>
          </w:tcPr>
          <w:p w14:paraId="57415B2F" w14:textId="0AF1EB12" w:rsidR="009F6574" w:rsidRPr="00B1276B" w:rsidRDefault="009F6574" w:rsidP="009F6574">
            <w:pPr>
              <w:jc w:val="both"/>
              <w:rPr>
                <w:rFonts w:asciiTheme="minorHAnsi" w:hAnsiTheme="minorHAnsi" w:cstheme="minorHAnsi"/>
                <w:b/>
                <w:bCs/>
                <w:kern w:val="2"/>
                <w:szCs w:val="24"/>
              </w:rPr>
            </w:pPr>
            <w:r w:rsidRPr="00B1276B">
              <w:rPr>
                <w:rFonts w:asciiTheme="minorHAnsi" w:hAnsiTheme="minorHAnsi" w:cstheme="minorHAnsi"/>
                <w:b/>
                <w:bCs/>
                <w:kern w:val="2"/>
                <w:szCs w:val="24"/>
              </w:rPr>
              <w:t>Pasiūlymas</w:t>
            </w:r>
          </w:p>
        </w:tc>
      </w:tr>
      <w:tr w:rsidR="009F6574" w:rsidRPr="00B1276B" w14:paraId="584DB3DF" w14:textId="77777777">
        <w:tc>
          <w:tcPr>
            <w:tcW w:w="9535" w:type="dxa"/>
            <w:gridSpan w:val="4"/>
          </w:tcPr>
          <w:p w14:paraId="06933465" w14:textId="4D5C694F"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66152B" w:rsidRPr="00B1276B">
              <w:rPr>
                <w:rFonts w:asciiTheme="minorHAnsi" w:hAnsiTheme="minorHAnsi" w:cstheme="minorHAnsi"/>
                <w:b/>
                <w:bCs/>
                <w:kern w:val="2"/>
                <w:szCs w:val="24"/>
              </w:rPr>
              <w:t>4</w:t>
            </w:r>
            <w:r w:rsidRPr="00B1276B">
              <w:rPr>
                <w:rFonts w:asciiTheme="minorHAnsi" w:hAnsiTheme="minorHAnsi" w:cstheme="minorHAnsi"/>
                <w:b/>
                <w:bCs/>
                <w:kern w:val="2"/>
                <w:szCs w:val="24"/>
              </w:rPr>
              <w:t>. ŠALIŲ ATSTOVŲ PARAŠAI</w:t>
            </w:r>
          </w:p>
        </w:tc>
      </w:tr>
      <w:tr w:rsidR="009F6574" w:rsidRPr="00B1276B" w14:paraId="298A2569" w14:textId="77777777">
        <w:tc>
          <w:tcPr>
            <w:tcW w:w="4788" w:type="dxa"/>
            <w:gridSpan w:val="3"/>
          </w:tcPr>
          <w:p w14:paraId="37FA6028" w14:textId="77777777"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PIRKĖJAS</w:t>
            </w:r>
          </w:p>
        </w:tc>
        <w:tc>
          <w:tcPr>
            <w:tcW w:w="4747" w:type="dxa"/>
          </w:tcPr>
          <w:p w14:paraId="1B47B8D3" w14:textId="77777777"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TIEKĖJAS</w:t>
            </w:r>
          </w:p>
        </w:tc>
      </w:tr>
      <w:tr w:rsidR="009F6574" w:rsidRPr="00B1276B" w14:paraId="0C351979" w14:textId="77777777">
        <w:tc>
          <w:tcPr>
            <w:tcW w:w="4788" w:type="dxa"/>
            <w:gridSpan w:val="3"/>
          </w:tcPr>
          <w:p w14:paraId="33C9EDCF" w14:textId="77777777" w:rsidR="009F6574" w:rsidRPr="00B1276B" w:rsidRDefault="009F6574" w:rsidP="009F6574">
            <w:pPr>
              <w:jc w:val="center"/>
              <w:rPr>
                <w:rFonts w:asciiTheme="minorHAnsi" w:hAnsiTheme="minorHAnsi" w:cstheme="minorHAnsi"/>
                <w:color w:val="4472C4"/>
                <w:kern w:val="2"/>
                <w:szCs w:val="24"/>
              </w:rPr>
            </w:pPr>
            <w:r w:rsidRPr="00B1276B">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color w:val="4472C4"/>
                <w:kern w:val="2"/>
                <w:szCs w:val="24"/>
              </w:rPr>
              <w:t>(nurodomos atstovo pareigos, vardas, pavardė)</w:t>
            </w:r>
          </w:p>
        </w:tc>
      </w:tr>
      <w:tr w:rsidR="009F6574" w:rsidRPr="00B1276B" w14:paraId="0B2E258F" w14:textId="77777777">
        <w:tc>
          <w:tcPr>
            <w:tcW w:w="4788" w:type="dxa"/>
            <w:gridSpan w:val="3"/>
          </w:tcPr>
          <w:p w14:paraId="6C1EFA64" w14:textId="77777777" w:rsidR="009F6574" w:rsidRPr="00B1276B" w:rsidRDefault="009F6574" w:rsidP="009F6574">
            <w:pPr>
              <w:jc w:val="center"/>
              <w:rPr>
                <w:rFonts w:asciiTheme="minorHAnsi" w:hAnsiTheme="minorHAnsi" w:cstheme="minorHAnsi"/>
                <w:b/>
                <w:bCs/>
                <w:color w:val="4472C4"/>
                <w:kern w:val="2"/>
                <w:szCs w:val="24"/>
              </w:rPr>
            </w:pPr>
          </w:p>
          <w:p w14:paraId="7B78BA72" w14:textId="77777777" w:rsidR="009F6574" w:rsidRPr="00B1276B" w:rsidRDefault="009F6574" w:rsidP="009F6574">
            <w:pPr>
              <w:jc w:val="center"/>
              <w:rPr>
                <w:rFonts w:asciiTheme="minorHAnsi" w:hAnsiTheme="minorHAnsi" w:cstheme="minorHAnsi"/>
                <w:b/>
                <w:bCs/>
                <w:color w:val="4472C4"/>
                <w:kern w:val="2"/>
                <w:szCs w:val="24"/>
              </w:rPr>
            </w:pPr>
            <w:r w:rsidRPr="00B1276B">
              <w:rPr>
                <w:rFonts w:asciiTheme="minorHAnsi" w:hAnsiTheme="minorHAnsi" w:cstheme="minorHAnsi"/>
                <w:b/>
                <w:bCs/>
                <w:color w:val="4472C4"/>
                <w:kern w:val="2"/>
                <w:szCs w:val="24"/>
              </w:rPr>
              <w:t>(parašas)</w:t>
            </w:r>
          </w:p>
          <w:p w14:paraId="6195ABD0" w14:textId="77777777" w:rsidR="009F6574" w:rsidRPr="00B1276B" w:rsidRDefault="009F6574" w:rsidP="009F6574">
            <w:pPr>
              <w:jc w:val="center"/>
              <w:rPr>
                <w:rFonts w:asciiTheme="minorHAnsi" w:hAnsiTheme="minorHAnsi" w:cstheme="minorHAnsi"/>
                <w:b/>
                <w:bCs/>
                <w:color w:val="4472C4"/>
                <w:kern w:val="2"/>
                <w:szCs w:val="24"/>
              </w:rPr>
            </w:pPr>
          </w:p>
          <w:p w14:paraId="45ED22E7" w14:textId="77777777" w:rsidR="009F6574" w:rsidRPr="00B1276B" w:rsidRDefault="009F6574" w:rsidP="009F6574">
            <w:pPr>
              <w:jc w:val="center"/>
              <w:rPr>
                <w:rFonts w:asciiTheme="minorHAnsi" w:hAnsiTheme="minorHAnsi" w:cstheme="minorHAnsi"/>
                <w:b/>
                <w:bCs/>
                <w:color w:val="4472C4"/>
                <w:kern w:val="2"/>
                <w:szCs w:val="24"/>
              </w:rPr>
            </w:pPr>
          </w:p>
        </w:tc>
        <w:tc>
          <w:tcPr>
            <w:tcW w:w="4747" w:type="dxa"/>
          </w:tcPr>
          <w:p w14:paraId="3E4BA0AE" w14:textId="77777777" w:rsidR="009F6574" w:rsidRPr="00B1276B" w:rsidRDefault="009F6574" w:rsidP="009F6574">
            <w:pPr>
              <w:jc w:val="center"/>
              <w:rPr>
                <w:rFonts w:asciiTheme="minorHAnsi" w:hAnsiTheme="minorHAnsi" w:cstheme="minorHAnsi"/>
                <w:b/>
                <w:bCs/>
                <w:color w:val="4472C4"/>
                <w:kern w:val="2"/>
                <w:szCs w:val="24"/>
              </w:rPr>
            </w:pPr>
          </w:p>
          <w:p w14:paraId="765FFDE9" w14:textId="77777777" w:rsidR="009F6574" w:rsidRPr="00B1276B" w:rsidRDefault="009F6574" w:rsidP="009F6574">
            <w:pPr>
              <w:jc w:val="center"/>
              <w:rPr>
                <w:rFonts w:asciiTheme="minorHAnsi" w:hAnsiTheme="minorHAnsi" w:cstheme="minorHAnsi"/>
                <w:b/>
                <w:bCs/>
                <w:color w:val="4472C4"/>
                <w:kern w:val="2"/>
                <w:szCs w:val="24"/>
              </w:rPr>
            </w:pPr>
            <w:r w:rsidRPr="00B1276B">
              <w:rPr>
                <w:rFonts w:asciiTheme="minorHAnsi" w:hAnsiTheme="minorHAnsi" w:cstheme="minorHAnsi"/>
                <w:b/>
                <w:bCs/>
                <w:color w:val="4472C4"/>
                <w:kern w:val="2"/>
                <w:szCs w:val="24"/>
              </w:rPr>
              <w:t>(parašas)</w:t>
            </w:r>
          </w:p>
          <w:p w14:paraId="5B9CD784" w14:textId="77777777" w:rsidR="009F6574" w:rsidRPr="00B1276B" w:rsidRDefault="009F6574" w:rsidP="009F6574">
            <w:pPr>
              <w:jc w:val="center"/>
              <w:rPr>
                <w:rFonts w:asciiTheme="minorHAnsi" w:hAnsiTheme="minorHAnsi" w:cstheme="minorHAnsi"/>
                <w:b/>
                <w:bCs/>
                <w:color w:val="4472C4"/>
                <w:kern w:val="2"/>
                <w:szCs w:val="24"/>
              </w:rPr>
            </w:pPr>
          </w:p>
          <w:p w14:paraId="5F3EE6EE" w14:textId="4970F41C" w:rsidR="009F6574" w:rsidRPr="00B1276B" w:rsidRDefault="009F6574" w:rsidP="009F6574">
            <w:pPr>
              <w:jc w:val="center"/>
              <w:rPr>
                <w:rFonts w:asciiTheme="minorHAnsi" w:hAnsiTheme="minorHAnsi" w:cstheme="minorHAnsi"/>
                <w:b/>
                <w:bCs/>
                <w:color w:val="4472C4"/>
                <w:kern w:val="2"/>
                <w:szCs w:val="24"/>
              </w:rPr>
            </w:pPr>
          </w:p>
        </w:tc>
      </w:tr>
    </w:tbl>
    <w:p w14:paraId="0463A469" w14:textId="77777777" w:rsidR="005A5832" w:rsidRPr="00B1276B" w:rsidRDefault="00A10867">
      <w:pPr>
        <w:jc w:val="center"/>
        <w:rPr>
          <w:rFonts w:asciiTheme="minorHAnsi" w:hAnsiTheme="minorHAnsi" w:cstheme="minorHAnsi"/>
          <w:szCs w:val="24"/>
        </w:rPr>
      </w:pPr>
      <w:r w:rsidRPr="00B1276B">
        <w:rPr>
          <w:rFonts w:asciiTheme="minorHAnsi" w:hAnsiTheme="minorHAnsi" w:cstheme="minorHAnsi"/>
          <w:color w:val="000000"/>
          <w:szCs w:val="24"/>
        </w:rPr>
        <w:t>_______________</w:t>
      </w:r>
    </w:p>
    <w:sectPr w:rsidR="005A5832" w:rsidRPr="00B1276B"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5EFA" w14:textId="77777777" w:rsidR="0094339E" w:rsidRDefault="0094339E">
      <w:pPr>
        <w:rPr>
          <w:kern w:val="2"/>
          <w:sz w:val="22"/>
          <w:szCs w:val="22"/>
          <w:lang w:val="en-US"/>
        </w:rPr>
      </w:pPr>
      <w:r>
        <w:rPr>
          <w:kern w:val="2"/>
          <w:sz w:val="22"/>
          <w:szCs w:val="22"/>
          <w:lang w:val="en-US"/>
        </w:rPr>
        <w:separator/>
      </w:r>
    </w:p>
  </w:endnote>
  <w:endnote w:type="continuationSeparator" w:id="0">
    <w:p w14:paraId="3C158EF7" w14:textId="77777777" w:rsidR="0094339E" w:rsidRDefault="0094339E">
      <w:pPr>
        <w:rPr>
          <w:kern w:val="2"/>
          <w:sz w:val="22"/>
          <w:szCs w:val="22"/>
          <w:lang w:val="en-US"/>
        </w:rPr>
      </w:pPr>
      <w:r>
        <w:rPr>
          <w:kern w:val="2"/>
          <w:sz w:val="22"/>
          <w:szCs w:val="22"/>
          <w:lang w:val="en-US"/>
        </w:rPr>
        <w:continuationSeparator/>
      </w:r>
    </w:p>
  </w:endnote>
  <w:endnote w:type="continuationNotice" w:id="1">
    <w:p w14:paraId="6B12C23E" w14:textId="77777777" w:rsidR="0094339E" w:rsidRDefault="009433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0F40E" w14:textId="77777777" w:rsidR="0094339E" w:rsidRDefault="0094339E">
      <w:pPr>
        <w:rPr>
          <w:kern w:val="2"/>
          <w:sz w:val="22"/>
          <w:szCs w:val="22"/>
          <w:lang w:val="en-US"/>
        </w:rPr>
      </w:pPr>
      <w:r>
        <w:rPr>
          <w:kern w:val="2"/>
          <w:sz w:val="22"/>
          <w:szCs w:val="22"/>
          <w:lang w:val="en-US"/>
        </w:rPr>
        <w:separator/>
      </w:r>
    </w:p>
  </w:footnote>
  <w:footnote w:type="continuationSeparator" w:id="0">
    <w:p w14:paraId="51622D2D" w14:textId="77777777" w:rsidR="0094339E" w:rsidRDefault="0094339E">
      <w:pPr>
        <w:rPr>
          <w:kern w:val="2"/>
          <w:sz w:val="22"/>
          <w:szCs w:val="22"/>
          <w:lang w:val="en-US"/>
        </w:rPr>
      </w:pPr>
      <w:r>
        <w:rPr>
          <w:kern w:val="2"/>
          <w:sz w:val="22"/>
          <w:szCs w:val="22"/>
          <w:lang w:val="en-US"/>
        </w:rPr>
        <w:continuationSeparator/>
      </w:r>
    </w:p>
  </w:footnote>
  <w:footnote w:type="continuationNotice" w:id="1">
    <w:p w14:paraId="517788EC" w14:textId="77777777" w:rsidR="0094339E" w:rsidRDefault="009433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539A3B4"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54DD0">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16cid:durableId="1776092226">
    <w:abstractNumId w:val="0"/>
  </w:num>
  <w:num w:numId="2" w16cid:durableId="1135174406">
    <w:abstractNumId w:val="2"/>
  </w:num>
  <w:num w:numId="3" w16cid:durableId="1315917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32"/>
    <w:rsid w:val="00015171"/>
    <w:rsid w:val="00045023"/>
    <w:rsid w:val="00054DD0"/>
    <w:rsid w:val="001213F2"/>
    <w:rsid w:val="00142675"/>
    <w:rsid w:val="001D7EC4"/>
    <w:rsid w:val="002942C0"/>
    <w:rsid w:val="002C2B9B"/>
    <w:rsid w:val="0032232E"/>
    <w:rsid w:val="00346756"/>
    <w:rsid w:val="003816EA"/>
    <w:rsid w:val="003B4FFB"/>
    <w:rsid w:val="003C0842"/>
    <w:rsid w:val="003E068F"/>
    <w:rsid w:val="00422858"/>
    <w:rsid w:val="004439C2"/>
    <w:rsid w:val="00475819"/>
    <w:rsid w:val="004C479C"/>
    <w:rsid w:val="004D1B4A"/>
    <w:rsid w:val="004F0699"/>
    <w:rsid w:val="004F11CD"/>
    <w:rsid w:val="0053016C"/>
    <w:rsid w:val="00541BDF"/>
    <w:rsid w:val="005978CE"/>
    <w:rsid w:val="005A488A"/>
    <w:rsid w:val="005A4AA7"/>
    <w:rsid w:val="005A5832"/>
    <w:rsid w:val="005B7A1D"/>
    <w:rsid w:val="005D3E5D"/>
    <w:rsid w:val="005E0AEC"/>
    <w:rsid w:val="005E502C"/>
    <w:rsid w:val="005F5B23"/>
    <w:rsid w:val="00643A83"/>
    <w:rsid w:val="00645291"/>
    <w:rsid w:val="0066152B"/>
    <w:rsid w:val="00663205"/>
    <w:rsid w:val="00691BC8"/>
    <w:rsid w:val="006950BC"/>
    <w:rsid w:val="0072590A"/>
    <w:rsid w:val="00750CE3"/>
    <w:rsid w:val="007722EC"/>
    <w:rsid w:val="00837768"/>
    <w:rsid w:val="00864D11"/>
    <w:rsid w:val="00885C28"/>
    <w:rsid w:val="00895F36"/>
    <w:rsid w:val="008A40A6"/>
    <w:rsid w:val="008D0685"/>
    <w:rsid w:val="008D2BDF"/>
    <w:rsid w:val="008E0804"/>
    <w:rsid w:val="008F5281"/>
    <w:rsid w:val="00902612"/>
    <w:rsid w:val="00924098"/>
    <w:rsid w:val="0094339E"/>
    <w:rsid w:val="009942C6"/>
    <w:rsid w:val="009B5CA4"/>
    <w:rsid w:val="009F6538"/>
    <w:rsid w:val="009F6574"/>
    <w:rsid w:val="00A10867"/>
    <w:rsid w:val="00A148D7"/>
    <w:rsid w:val="00A27E4F"/>
    <w:rsid w:val="00A35759"/>
    <w:rsid w:val="00A55293"/>
    <w:rsid w:val="00AB5059"/>
    <w:rsid w:val="00AB687B"/>
    <w:rsid w:val="00AE3669"/>
    <w:rsid w:val="00B1276B"/>
    <w:rsid w:val="00BB7FF9"/>
    <w:rsid w:val="00BC6D69"/>
    <w:rsid w:val="00BE384A"/>
    <w:rsid w:val="00BE7B3F"/>
    <w:rsid w:val="00C03D74"/>
    <w:rsid w:val="00C358BF"/>
    <w:rsid w:val="00C36678"/>
    <w:rsid w:val="00C61516"/>
    <w:rsid w:val="00C7436A"/>
    <w:rsid w:val="00CA56BA"/>
    <w:rsid w:val="00CA5D29"/>
    <w:rsid w:val="00CC033C"/>
    <w:rsid w:val="00CD68F4"/>
    <w:rsid w:val="00CF5673"/>
    <w:rsid w:val="00D26684"/>
    <w:rsid w:val="00D46C59"/>
    <w:rsid w:val="00D53F98"/>
    <w:rsid w:val="00E040F3"/>
    <w:rsid w:val="00E41992"/>
    <w:rsid w:val="00E813E2"/>
    <w:rsid w:val="00EE7DC3"/>
    <w:rsid w:val="00F019FE"/>
    <w:rsid w:val="00F27011"/>
    <w:rsid w:val="00F3159D"/>
    <w:rsid w:val="00F35B5B"/>
    <w:rsid w:val="00F62FE5"/>
    <w:rsid w:val="00F7668F"/>
    <w:rsid w:val="00F90605"/>
    <w:rsid w:val="00F95323"/>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33930EFA-B798-40EC-8E28-8D618FAF502B}">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7094</Words>
  <Characters>4045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22</cp:revision>
  <dcterms:created xsi:type="dcterms:W3CDTF">2025-12-30T08:16:00Z</dcterms:created>
  <dcterms:modified xsi:type="dcterms:W3CDTF">2026-07-08T07:13:00Z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